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Overlap w:val="never"/>
        <w:tblW w:w="0" w:type="auto"/>
        <w:tblLook w:val="04A0"/>
      </w:tblPr>
      <w:tblGrid>
        <w:gridCol w:w="4797"/>
        <w:gridCol w:w="4774"/>
      </w:tblGrid>
      <w:tr w:rsidR="00F42E34" w:rsidTr="00D912D1">
        <w:trPr>
          <w:trHeight w:val="1280"/>
        </w:trPr>
        <w:tc>
          <w:tcPr>
            <w:tcW w:w="4797" w:type="dxa"/>
            <w:hideMark/>
          </w:tcPr>
          <w:p w:rsidR="00F42E34" w:rsidRPr="00EE0518" w:rsidRDefault="00F42E34" w:rsidP="00D912D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518"/>
              <w:rPr>
                <w:color w:val="FF0000"/>
                <w:spacing w:val="-1"/>
                <w:lang w:eastAsia="en-US"/>
              </w:rPr>
            </w:pPr>
            <w:r w:rsidRPr="00EE0518">
              <w:rPr>
                <w:color w:val="FF0000"/>
                <w:spacing w:val="-1"/>
                <w:lang w:eastAsia="en-US"/>
              </w:rPr>
              <w:t>ПРИНЯТО</w:t>
            </w:r>
          </w:p>
          <w:p w:rsidR="00F42E34" w:rsidRDefault="00F42E34" w:rsidP="00D912D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518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на педагогическом совете</w:t>
            </w:r>
          </w:p>
          <w:p w:rsidR="00F42E34" w:rsidRDefault="00F42E34" w:rsidP="00D912D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518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Протокол  № </w:t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softHyphen/>
            </w:r>
            <w:r>
              <w:rPr>
                <w:color w:val="000000"/>
                <w:spacing w:val="-1"/>
                <w:lang w:eastAsia="en-US"/>
              </w:rPr>
              <w:softHyphen/>
              <w:t>_8___</w:t>
            </w:r>
          </w:p>
          <w:p w:rsidR="00F42E34" w:rsidRDefault="00F42E34" w:rsidP="00D912D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right="518"/>
              <w:rPr>
                <w:color w:val="000000"/>
                <w:spacing w:val="-1"/>
                <w:lang w:val="en-US"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« 14  »   </w:t>
            </w:r>
            <w:r>
              <w:rPr>
                <w:color w:val="000000"/>
                <w:spacing w:val="-1"/>
                <w:lang w:eastAsia="en-US"/>
              </w:rPr>
              <w:softHyphen/>
              <w:t>июня  2012 г.</w:t>
            </w:r>
          </w:p>
        </w:tc>
        <w:tc>
          <w:tcPr>
            <w:tcW w:w="4774" w:type="dxa"/>
          </w:tcPr>
          <w:p w:rsidR="00F42E34" w:rsidRDefault="00F42E34" w:rsidP="00D912D1">
            <w:pPr>
              <w:autoSpaceDN w:val="0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УТВЕРЖДАЮ</w:t>
            </w:r>
          </w:p>
          <w:p w:rsidR="00F42E34" w:rsidRDefault="00F42E34" w:rsidP="00D912D1">
            <w:pPr>
              <w:autoSpaceDN w:val="0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Директор МКОУ Островской СОШ   </w:t>
            </w:r>
          </w:p>
          <w:p w:rsidR="00F42E34" w:rsidRDefault="00F42E34" w:rsidP="00D912D1">
            <w:pPr>
              <w:autoSpaceDN w:val="0"/>
              <w:jc w:val="right"/>
              <w:outlineLvl w:val="1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_______________Е.М.Труфанова</w:t>
            </w:r>
            <w:proofErr w:type="spellEnd"/>
          </w:p>
          <w:p w:rsidR="00F42E34" w:rsidRDefault="00F42E34" w:rsidP="00D912D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     Приказ  № 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 xml:space="preserve"> 26</w:t>
            </w:r>
            <w:r>
              <w:rPr>
                <w:lang w:eastAsia="en-US"/>
              </w:rPr>
              <w:t>.2</w:t>
            </w:r>
          </w:p>
          <w:p w:rsidR="00F42E34" w:rsidRDefault="00F42E34" w:rsidP="00D912D1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      « 14 »  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июня 2012 г.</w:t>
            </w:r>
          </w:p>
          <w:p w:rsidR="00F42E34" w:rsidRDefault="00F42E34" w:rsidP="00D912D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5"/>
              <w:ind w:right="518"/>
              <w:rPr>
                <w:color w:val="000000"/>
                <w:spacing w:val="-1"/>
                <w:lang w:eastAsia="en-US"/>
              </w:rPr>
            </w:pPr>
          </w:p>
        </w:tc>
      </w:tr>
    </w:tbl>
    <w:p w:rsidR="002B499F" w:rsidRDefault="002B499F" w:rsidP="00F42E34">
      <w:pPr>
        <w:ind w:righ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B499F" w:rsidRDefault="002B499F" w:rsidP="00717676">
      <w:pPr>
        <w:tabs>
          <w:tab w:val="left" w:pos="6840"/>
        </w:tabs>
        <w:spacing w:after="0" w:line="240" w:lineRule="auto"/>
        <w:ind w:left="-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34" w:rsidRDefault="00F42E3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99F" w:rsidRPr="00717676" w:rsidRDefault="002B499F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67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17676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2B499F" w:rsidRDefault="002B499F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Fonts w:ascii="Times New Roman" w:hAnsi="Times New Roman" w:cs="Times New Roman"/>
          <w:b/>
          <w:bCs/>
          <w:sz w:val="24"/>
          <w:szCs w:val="24"/>
        </w:rPr>
        <w:t xml:space="preserve">О ВНЕУРОЧНОЙ ДЕЯТЕЛЬНОСТИ </w:t>
      </w:r>
      <w:proofErr w:type="gramStart"/>
      <w:r w:rsidRPr="0071767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A70F4" w:rsidRPr="00717676" w:rsidRDefault="001A70F4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Островской СОШ</w:t>
      </w:r>
    </w:p>
    <w:p w:rsidR="002B499F" w:rsidRDefault="002B499F" w:rsidP="00111A4B">
      <w:pPr>
        <w:tabs>
          <w:tab w:val="left" w:pos="6840"/>
        </w:tabs>
        <w:spacing w:after="0" w:line="240" w:lineRule="auto"/>
        <w:ind w:left="-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99F" w:rsidRPr="00717676" w:rsidRDefault="002B499F" w:rsidP="00111A4B">
      <w:pPr>
        <w:pStyle w:val="Style2"/>
        <w:widowControl/>
        <w:spacing w:before="72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717676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499F" w:rsidRPr="00717676" w:rsidRDefault="002B499F" w:rsidP="00717676">
      <w:pPr>
        <w:pStyle w:val="Style6"/>
        <w:widowControl/>
        <w:spacing w:before="2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4"/>
          <w:rFonts w:ascii="Times New Roman" w:hAnsi="Times New Roman" w:cs="Times New Roman"/>
          <w:sz w:val="24"/>
          <w:szCs w:val="24"/>
        </w:rPr>
        <w:t>1.1. П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оложение о внеурочной деятельности младших школьников разработано в соответствии:</w:t>
      </w:r>
    </w:p>
    <w:p w:rsidR="002B499F" w:rsidRPr="00AC20CD" w:rsidRDefault="002B499F" w:rsidP="00717676">
      <w:pPr>
        <w:pStyle w:val="Style5"/>
        <w:widowControl/>
        <w:spacing w:before="2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• с приказом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России от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06.10.2009 № 373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"Об утверждении и введении в действие федерального государственного образовательного стандарта начального общего образования"                 (в ред. приказа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России от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>26.11.2010 № 1241);</w:t>
      </w:r>
    </w:p>
    <w:p w:rsidR="002B499F" w:rsidRPr="00AC20CD" w:rsidRDefault="002B499F" w:rsidP="00717676">
      <w:pPr>
        <w:pStyle w:val="Style5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• письмом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России от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12.05.2011 № 03-296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2B499F" w:rsidRPr="00AC20CD" w:rsidRDefault="002B499F" w:rsidP="00717676">
      <w:pPr>
        <w:pStyle w:val="Style5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• письмом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России от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11.12.2006 № 06-1844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"О примерных требованиях к программам дополнительного образования детей";</w:t>
      </w:r>
    </w:p>
    <w:p w:rsidR="002B499F" w:rsidRPr="00AC20CD" w:rsidRDefault="002B499F" w:rsidP="00717676">
      <w:pPr>
        <w:pStyle w:val="Style5"/>
        <w:widowControl/>
        <w:spacing w:before="2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• постановлением Главного санитарного врача РФ от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29.12.2010 № 189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2.4.2.2821-10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"Санитарно-эпидемиологические требования к условиям организации обучения в</w:t>
      </w:r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общеобразовательных учреждениях"» (далее </w:t>
      </w:r>
      <w:proofErr w:type="spellStart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>2.4.2.2821-10).</w:t>
      </w:r>
    </w:p>
    <w:p w:rsidR="002B499F" w:rsidRPr="00717676" w:rsidRDefault="002B499F" w:rsidP="00717676">
      <w:pPr>
        <w:pStyle w:val="Style6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</w:t>
      </w:r>
      <w:r w:rsidRPr="00AC20CD">
        <w:rPr>
          <w:rStyle w:val="FontStyle14"/>
          <w:rFonts w:ascii="Times New Roman" w:hAnsi="Times New Roman" w:cs="Times New Roman"/>
          <w:sz w:val="24"/>
          <w:szCs w:val="24"/>
        </w:rPr>
        <w:t xml:space="preserve">1.2. В 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соответствии с федеральным государственным образовательным стандартом начального общего образования (далее - ФГОС) основная образовательная программа начального общего образования (далее - ООП) реализуется образовательным учреждением (далее - ОУ), в </w:t>
      </w:r>
      <w:r w:rsidRPr="00AC20CD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т.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AC20CD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ч.</w:t>
      </w:r>
      <w:r w:rsidRPr="00AC20CD">
        <w:rPr>
          <w:rStyle w:val="FontStyle19"/>
          <w:rFonts w:ascii="Times New Roman" w:hAnsi="Times New Roman" w:cs="Times New Roman"/>
          <w:sz w:val="24"/>
          <w:szCs w:val="24"/>
        </w:rPr>
        <w:t xml:space="preserve"> через внеурочную деятельность.</w:t>
      </w:r>
    </w:p>
    <w:p w:rsidR="002B499F" w:rsidRPr="00717676" w:rsidRDefault="002B499F" w:rsidP="00717676">
      <w:pPr>
        <w:pStyle w:val="Style6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  </w:t>
      </w:r>
      <w:proofErr w:type="gramStart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младшими школьниками личностных и </w:t>
      </w:r>
      <w:proofErr w:type="spellStart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результатов начального общего образования.</w:t>
      </w:r>
      <w:proofErr w:type="gramEnd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2B499F" w:rsidRPr="00717676" w:rsidRDefault="002B499F" w:rsidP="00717676">
      <w:pPr>
        <w:pStyle w:val="Style6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4"/>
          <w:rFonts w:ascii="Times New Roman" w:hAnsi="Times New Roman" w:cs="Times New Roman"/>
          <w:sz w:val="24"/>
          <w:szCs w:val="24"/>
        </w:rPr>
        <w:t xml:space="preserve">1.3.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Содержание внеурочной деятельности младших школьников должно:</w:t>
      </w:r>
    </w:p>
    <w:p w:rsidR="002B499F" w:rsidRPr="00717676" w:rsidRDefault="002B499F" w:rsidP="00717676">
      <w:pPr>
        <w:pStyle w:val="Style6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4"/>
          <w:rFonts w:ascii="Times New Roman" w:hAnsi="Times New Roman" w:cs="Times New Roman"/>
          <w:sz w:val="24"/>
          <w:szCs w:val="24"/>
        </w:rPr>
        <w:t xml:space="preserve">1.3.1.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Учитывать достижения мировой культуры.</w:t>
      </w:r>
    </w:p>
    <w:p w:rsidR="002B499F" w:rsidRPr="00717676" w:rsidRDefault="002B499F" w:rsidP="00717676">
      <w:pPr>
        <w:pStyle w:val="Style6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4"/>
          <w:rFonts w:ascii="Times New Roman" w:hAnsi="Times New Roman" w:cs="Times New Roman"/>
          <w:sz w:val="24"/>
          <w:szCs w:val="24"/>
        </w:rPr>
        <w:t xml:space="preserve">1.3.2.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Соответствовать:</w:t>
      </w:r>
    </w:p>
    <w:p w:rsidR="002B499F" w:rsidRPr="00717676" w:rsidRDefault="002B499F" w:rsidP="00717676">
      <w:pPr>
        <w:pStyle w:val="Style5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• российским традициям и национальным ценностям, культурно-национальным особенностям региона;</w:t>
      </w:r>
    </w:p>
    <w:p w:rsidR="002B499F" w:rsidRPr="00717676" w:rsidRDefault="002B499F" w:rsidP="00717676">
      <w:pPr>
        <w:pStyle w:val="Style5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• содержанию начального общего образования;</w:t>
      </w:r>
    </w:p>
    <w:p w:rsidR="002B499F" w:rsidRPr="00717676" w:rsidRDefault="002B499F" w:rsidP="00717676">
      <w:pPr>
        <w:pStyle w:val="Style5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• современным образовательным технологиям, обеспечивающим </w:t>
      </w:r>
      <w:proofErr w:type="spellStart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</w:t>
      </w: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т.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п.),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в методах контроля и управления образовательным процессом (экспертный анализ продуктов деятельности обучающихся);</w:t>
      </w:r>
    </w:p>
    <w:p w:rsidR="002B499F" w:rsidRPr="00717676" w:rsidRDefault="002B499F" w:rsidP="00717676">
      <w:pPr>
        <w:pStyle w:val="Style7"/>
        <w:widowControl/>
        <w:spacing w:before="82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1.3.3.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Быть направленным:</w:t>
      </w:r>
    </w:p>
    <w:p w:rsidR="002B499F" w:rsidRPr="00717676" w:rsidRDefault="002B499F" w:rsidP="00717676">
      <w:pPr>
        <w:pStyle w:val="Style4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на создание условий для развития личности ребенка;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 xml:space="preserve">   • развитие мотивации ребенка к познанию и творчеству;</w:t>
      </w:r>
    </w:p>
    <w:p w:rsidR="002B499F" w:rsidRPr="00717676" w:rsidRDefault="002B499F" w:rsidP="00717676">
      <w:pPr>
        <w:pStyle w:val="Style4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обеспечение эмоционального благополучия ребенка;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приобщение </w:t>
      </w:r>
      <w:proofErr w:type="gramStart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к общечеловеческим ценностям, национальным ценностям и традициям (включая региональные социально-культурные особенности);</w:t>
      </w:r>
    </w:p>
    <w:p w:rsidR="002B499F" w:rsidRPr="00717676" w:rsidRDefault="002B499F" w:rsidP="00717676">
      <w:pPr>
        <w:pStyle w:val="Style4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профилактику асоциального поведения младших школьников;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</w:t>
      </w:r>
    </w:p>
    <w:p w:rsidR="002B499F" w:rsidRPr="00717676" w:rsidRDefault="002B499F" w:rsidP="00717676">
      <w:pPr>
        <w:pStyle w:val="Style4"/>
        <w:widowControl/>
        <w:spacing w:before="19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обеспечение целостности процесса психического и физического, умственного и духовного развития личности ребенка;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укрепление психического и физического здоровья детей;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• развитие взаимодействия педагогов с семьями обучающихся.</w:t>
      </w:r>
    </w:p>
    <w:p w:rsidR="002B499F" w:rsidRPr="00717676" w:rsidRDefault="002B499F" w:rsidP="00717676">
      <w:pPr>
        <w:pStyle w:val="Style7"/>
        <w:widowControl/>
        <w:spacing w:before="1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  1.4.  Внеурочная деятельность младших школьников организуется по направлениям развития личности (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спортивно-оздоровительное, духовно-нравственное, социальное,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, общекультурное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) в таких формах</w:t>
      </w:r>
      <w:r>
        <w:rPr>
          <w:rStyle w:val="FontStyle19"/>
          <w:rFonts w:ascii="Times New Roman" w:hAnsi="Times New Roman" w:cs="Times New Roman"/>
          <w:sz w:val="24"/>
          <w:szCs w:val="24"/>
        </w:rPr>
        <w:t>, как экскурсии, кружки, секции</w:t>
      </w:r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, конференции, диспуты, школьные научные общества, олимпиады, соревнования, поисковые и научные исследования, общественн</w:t>
      </w:r>
      <w:proofErr w:type="gramStart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>о-</w:t>
      </w:r>
      <w:proofErr w:type="gramEnd"/>
      <w:r w:rsidRPr="00717676">
        <w:rPr>
          <w:rStyle w:val="FontStyle19"/>
          <w:rFonts w:ascii="Times New Roman" w:hAnsi="Times New Roman" w:cs="Times New Roman"/>
          <w:sz w:val="24"/>
          <w:szCs w:val="24"/>
        </w:rPr>
        <w:t xml:space="preserve"> полезные практики и др.</w:t>
      </w:r>
    </w:p>
    <w:p w:rsidR="002B499F" w:rsidRDefault="002B499F" w:rsidP="00111A4B">
      <w:pPr>
        <w:pStyle w:val="Style2"/>
        <w:widowControl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B499F" w:rsidRPr="00717676" w:rsidRDefault="002B499F" w:rsidP="00111A4B">
      <w:pPr>
        <w:pStyle w:val="Style2"/>
        <w:widowControl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2.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Организация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внеурочной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деятельности</w:t>
      </w:r>
    </w:p>
    <w:p w:rsidR="002B499F" w:rsidRPr="00717676" w:rsidRDefault="002B499F" w:rsidP="00717676">
      <w:pPr>
        <w:pStyle w:val="Style7"/>
        <w:widowControl/>
        <w:spacing w:before="19"/>
        <w:jc w:val="both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2.1.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Внеурочная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деятельность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в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начальной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школе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осуществляется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через</w:t>
      </w:r>
      <w:proofErr w:type="gramEnd"/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: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•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учебный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план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ОУ,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•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дополнительные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образовательные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программы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ОУ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(</w:t>
      </w:r>
      <w:proofErr w:type="spellStart"/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внутришкольная</w:t>
      </w:r>
      <w:proofErr w:type="spellEnd"/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система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дополнительного образования);</w:t>
      </w:r>
    </w:p>
    <w:p w:rsidR="002B499F" w:rsidRPr="00717676" w:rsidRDefault="002B499F" w:rsidP="00717676">
      <w:pPr>
        <w:pStyle w:val="Style4"/>
        <w:widowControl/>
        <w:spacing w:before="14"/>
        <w:jc w:val="both"/>
        <w:rPr>
          <w:rStyle w:val="FontStyle12"/>
          <w:rFonts w:ascii="Times New Roman" w:hAnsi="Times New Roman" w:cs="Times New Roman"/>
          <w:spacing w:val="-10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</w:t>
      </w:r>
      <w:proofErr w:type="gramStart"/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•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деятельность,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организуемую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классными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руководителями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(экскурсии,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диспуты,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круглые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столы, соревнования,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общественно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полезные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практики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т. д.);</w:t>
      </w:r>
      <w:proofErr w:type="gramEnd"/>
    </w:p>
    <w:p w:rsidR="002B499F" w:rsidRPr="00717676" w:rsidRDefault="002B499F" w:rsidP="004D61E2">
      <w:pPr>
        <w:pStyle w:val="Style4"/>
        <w:widowControl/>
        <w:spacing w:before="19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2.2.  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Количество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часов,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отводимое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на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внеурочную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деятельность,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ОУ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определяет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самостоятельно  (исходя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из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имеющихся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ресурсов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ОУ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за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счет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интеграции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ресурсов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ОУ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и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учреждений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дополнительно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го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образования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2"/>
          <w:rFonts w:ascii="Times New Roman" w:hAnsi="Times New Roman" w:cs="Times New Roman"/>
          <w:spacing w:val="-10"/>
          <w:sz w:val="24"/>
          <w:szCs w:val="24"/>
        </w:rPr>
        <w:t>детей).</w:t>
      </w:r>
      <w:r w:rsidRPr="00717676">
        <w:rPr>
          <w:rFonts w:ascii="Times New Roman" w:hAnsi="Times New Roman" w:cs="Times New Roman"/>
        </w:rPr>
        <w:t xml:space="preserve"> </w:t>
      </w:r>
    </w:p>
    <w:p w:rsidR="002B499F" w:rsidRPr="00717676" w:rsidRDefault="002B499F" w:rsidP="00717676">
      <w:pPr>
        <w:pStyle w:val="Style7"/>
        <w:widowControl/>
        <w:spacing w:before="19"/>
        <w:jc w:val="both"/>
        <w:rPr>
          <w:rFonts w:ascii="Times New Roman" w:hAnsi="Times New Roman" w:cs="Times New Roman"/>
          <w:spacing w:val="-10"/>
        </w:rPr>
      </w:pPr>
      <w:r w:rsidRPr="00717676">
        <w:rPr>
          <w:rFonts w:ascii="Times New Roman" w:hAnsi="Times New Roman" w:cs="Times New Roman"/>
        </w:rPr>
        <w:t>Внеурочная деятельность является обязательной для финансирования. Часы,  выделяемые на внеурочную деятельность, не входят в максимальный объем учебной нагрузки учащегося, используются по желанию учащихся.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1" w:hanging="72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        Максимальная нагрузка внеурочной деятельности на учащегося не более 10 часов. </w:t>
      </w:r>
    </w:p>
    <w:p w:rsidR="002B499F" w:rsidRPr="00717676" w:rsidRDefault="002B499F" w:rsidP="00717676">
      <w:pPr>
        <w:pStyle w:val="Style1"/>
        <w:widowControl/>
        <w:spacing w:before="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ОУ создает условия для активного участия </w:t>
      </w:r>
      <w:proofErr w:type="gram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во внеурочной деятельности по всем направлениям (спортивно-оздоровительное, духовно-нравственное, социальное,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, общекультурное).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2.3. Финансирование внеурочной деятельности, реализуемой  учителями  начальных классов и учителями-предметниками основной и старшей школы в форме дополнительных образовательных модулей, а также дополнительных образовательных программ ОУ (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образования), осуществляется  за счет фонда оплаты труда ОУ.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2.4. Если ученик не посещает занятия, ответственность за достижения его личных результатов несут родители (законные представители). 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1" w:hanging="720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2.5.   Перечень занятий внеурочной деятельности на каждый год принимается педагогическим советом, исходя из пожеланий учащихся, их родителей (законных представителей) и наличия реальных возможностей Школы.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1" w:hanging="72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2.6 Группы для проведения занятий внеурочной деятельностью комплектуются из учащихся одного или параллельных классов и являются группами постоянного состава. Внеурочные занятия, не связанные с образовательными компонентами инвариантной части, могут проводиться с участием разных классов.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2.7. Внеурочная деятельность организуется на основании программ, рекомендованных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России. Авторские программы внеурочной деятельности утверждаются руководителем ОУ на основании внешней рецензии.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lastRenderedPageBreak/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2.8. Расписание внеурочной деятельности на год утверждается руководителем ОУ в начале учебного года.</w:t>
      </w:r>
    </w:p>
    <w:p w:rsidR="002B499F" w:rsidRPr="00717676" w:rsidRDefault="002B499F" w:rsidP="00717676">
      <w:pPr>
        <w:pStyle w:val="Style1"/>
        <w:widowControl/>
        <w:spacing w:before="1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2.9. Продолжительность занятий внеурочной деятельности зависит от возраста обучающихся и вида деятельности и устанавливается в соответствии с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2.4.2.2821-10.</w:t>
      </w:r>
    </w:p>
    <w:p w:rsidR="002B499F" w:rsidRPr="00AC20CD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Продолжительность занятий такими видами деятельности, как чтение, музыка, рисование, лепка, рукоделие, тихие игры должна составлять:</w:t>
      </w:r>
    </w:p>
    <w:p w:rsidR="002B499F" w:rsidRPr="00AC20CD" w:rsidRDefault="002B499F" w:rsidP="00717676">
      <w:pPr>
        <w:pStyle w:val="Style3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 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•  не более 1, 5 ч. в день - для обучающихся 1 -2-х классов;</w:t>
      </w:r>
    </w:p>
    <w:p w:rsidR="002B499F" w:rsidRPr="00AC20CD" w:rsidRDefault="002B499F" w:rsidP="00717676">
      <w:pPr>
        <w:pStyle w:val="Style3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 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•  не более 2 ч в день - для обучающихся 3-4-х классов.</w:t>
      </w:r>
    </w:p>
    <w:p w:rsidR="002B499F" w:rsidRPr="00AC20CD" w:rsidRDefault="002B499F" w:rsidP="00717676">
      <w:pPr>
        <w:pStyle w:val="Style1"/>
        <w:widowControl/>
        <w:spacing w:before="2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 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2B499F" w:rsidRPr="00AC20CD" w:rsidRDefault="002B499F" w:rsidP="00717676">
      <w:pPr>
        <w:pStyle w:val="Style3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 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•  до 1 ч - для обучающихся 1-3-х классов;</w:t>
      </w:r>
    </w:p>
    <w:p w:rsidR="002B499F" w:rsidRPr="00717676" w:rsidRDefault="002B499F" w:rsidP="00717676">
      <w:pPr>
        <w:pStyle w:val="Style3"/>
        <w:widowControl/>
        <w:spacing w:before="24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C20CD">
        <w:rPr>
          <w:rFonts w:ascii="Times New Roman" w:hAnsi="Times New Roman" w:cs="Times New Roman"/>
        </w:rPr>
        <w:t xml:space="preserve">   </w:t>
      </w:r>
      <w:proofErr w:type="gramStart"/>
      <w:r w:rsidRPr="00AC20CD">
        <w:rPr>
          <w:rStyle w:val="FontStyle11"/>
          <w:rFonts w:ascii="Times New Roman" w:hAnsi="Times New Roman" w:cs="Times New Roman"/>
          <w:sz w:val="24"/>
          <w:szCs w:val="24"/>
        </w:rPr>
        <w:t>•  до 1,5 ч - для обучающихся 4-го класса.</w:t>
      </w:r>
      <w:proofErr w:type="gramEnd"/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2.10. В соответствии с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2.4.2.2821-10 для организации внеурочной деятельности могут использоваться  общешкольные помещения (спортивный зал, библиотека),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а также стадион.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2.11.  В период каникул  на основании приказа руководителя ОУ внеурочная деятельность организуется в процессе отдыха детей и их оздоровления, в форме тематических лагерных смен и др.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2.12. Образовательным учреждением для развития потенциала одаренных детей и детей с ограниченными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деятельности, которые </w:t>
      </w:r>
      <w:r w:rsidRPr="00AC20CD">
        <w:rPr>
          <w:rStyle w:val="FontStyle11"/>
          <w:rFonts w:ascii="Times New Roman" w:hAnsi="Times New Roman" w:cs="Times New Roman"/>
          <w:sz w:val="24"/>
          <w:szCs w:val="24"/>
        </w:rPr>
        <w:t xml:space="preserve">сопровождаются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педагогической поддержкой наставника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2B499F" w:rsidRPr="00717676" w:rsidRDefault="002B499F" w:rsidP="00717676">
      <w:pPr>
        <w:pStyle w:val="Style1"/>
        <w:widowControl/>
        <w:spacing w:before="1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рекомендациями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консилиума ОУ или рекомендациями территориальной </w:t>
      </w:r>
      <w:proofErr w:type="spellStart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комиссии.</w:t>
      </w:r>
    </w:p>
    <w:p w:rsidR="002B499F" w:rsidRPr="00717676" w:rsidRDefault="002B499F" w:rsidP="00717676">
      <w:pPr>
        <w:pStyle w:val="Style1"/>
        <w:widowControl/>
        <w:spacing w:before="2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2.12.  Наполняемость группы обучающихся при организации внеурочной деятельности в клубно-кружковой форме </w:t>
      </w:r>
      <w:r>
        <w:rPr>
          <w:rStyle w:val="FontStyle11"/>
          <w:rFonts w:ascii="Times New Roman" w:hAnsi="Times New Roman" w:cs="Times New Roman"/>
          <w:sz w:val="24"/>
          <w:szCs w:val="24"/>
        </w:rPr>
        <w:t>–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от 5 </w:t>
      </w:r>
      <w:r w:rsidRPr="00717676">
        <w:rPr>
          <w:rStyle w:val="FontStyle11"/>
          <w:rFonts w:ascii="Times New Roman" w:hAnsi="Times New Roman" w:cs="Times New Roman"/>
          <w:sz w:val="24"/>
          <w:szCs w:val="24"/>
        </w:rPr>
        <w:t>-15 чел.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2.13.  В группы для проведения  занятий внеурочной деятельностью зачисляются   учащиеся с 1 по 4 классы на основе принципа добровольности до 10 сентября.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2.14. Зачисление учащихся в группы для проведения занятий внеурочной деятельности производится </w:t>
      </w:r>
      <w:proofErr w:type="gramStart"/>
      <w:r w:rsidRPr="00717676">
        <w:rPr>
          <w:rFonts w:ascii="Times New Roman" w:hAnsi="Times New Roman" w:cs="Times New Roman"/>
          <w:sz w:val="24"/>
          <w:szCs w:val="24"/>
        </w:rPr>
        <w:t>преподавателем, ведущим занятие и утверждается</w:t>
      </w:r>
      <w:proofErr w:type="gramEnd"/>
      <w:r w:rsidRPr="00717676">
        <w:rPr>
          <w:rFonts w:ascii="Times New Roman" w:hAnsi="Times New Roman" w:cs="Times New Roman"/>
          <w:sz w:val="24"/>
          <w:szCs w:val="24"/>
        </w:rPr>
        <w:t xml:space="preserve"> приказом директора школы не позднее 10 сентября. 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2.15. Руководство и </w:t>
      </w:r>
      <w:proofErr w:type="gramStart"/>
      <w:r w:rsidRPr="00717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7676">
        <w:rPr>
          <w:rFonts w:ascii="Times New Roman" w:hAnsi="Times New Roman" w:cs="Times New Roman"/>
          <w:sz w:val="24"/>
          <w:szCs w:val="24"/>
        </w:rPr>
        <w:t xml:space="preserve"> организацией и содержанием занятий внеурочной деятельностью осуществляют директор школы и заместитель по учебно-воспитательной   работе.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2.16.  Учитель ведет журнал учета посещаемости и тематики занятий внеурочной деятельности. </w:t>
      </w:r>
    </w:p>
    <w:p w:rsidR="002B499F" w:rsidRPr="00717676" w:rsidRDefault="002B499F" w:rsidP="00717676">
      <w:pPr>
        <w:tabs>
          <w:tab w:val="left" w:pos="6840"/>
        </w:tabs>
        <w:spacing w:after="0" w:line="240" w:lineRule="auto"/>
        <w:ind w:left="1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 xml:space="preserve">             2.17.   Результаты вносятся в </w:t>
      </w:r>
      <w:proofErr w:type="spellStart"/>
      <w:r w:rsidRPr="007176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17676">
        <w:rPr>
          <w:rFonts w:ascii="Times New Roman" w:hAnsi="Times New Roman" w:cs="Times New Roman"/>
          <w:sz w:val="24"/>
          <w:szCs w:val="24"/>
        </w:rPr>
        <w:t xml:space="preserve"> учащегося.</w:t>
      </w:r>
    </w:p>
    <w:p w:rsidR="002B499F" w:rsidRPr="00717676" w:rsidRDefault="002B499F" w:rsidP="00717676">
      <w:pPr>
        <w:pStyle w:val="Style1"/>
        <w:widowControl/>
        <w:ind w:left="57"/>
        <w:jc w:val="both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D068A9" w:rsidRDefault="00D068A9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B499F" w:rsidRPr="00717676" w:rsidRDefault="002B499F" w:rsidP="00111A4B">
      <w:pPr>
        <w:pStyle w:val="Style1"/>
        <w:widowControl/>
        <w:ind w:left="57"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3.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Требования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к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программам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внеурочной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деятельности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3.1.  Программа внеурочной деятельности должна содержать следующие структурные элементы: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титульный лист;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2B499F" w:rsidRDefault="002B499F" w:rsidP="00111A4B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содержание изучаемого курса;</w:t>
      </w:r>
    </w:p>
    <w:p w:rsidR="002B499F" w:rsidRDefault="002B499F" w:rsidP="00111A4B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- календарно-тематический план;</w:t>
      </w:r>
    </w:p>
    <w:p w:rsidR="002B499F" w:rsidRPr="00717676" w:rsidRDefault="002B499F" w:rsidP="00111A4B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-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методическое обеспечение;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список литературы.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3.2.  На титульном листе программы внеурочной деятельности необходимо указать: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наименование ОУ;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где, когда и кем утверждена программа;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название программы внеурочной деятельности;</w:t>
      </w:r>
    </w:p>
    <w:p w:rsidR="002B499F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срок  реализации;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Ф. И. О., должность автора (авторов);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• год  разработки.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>3.3</w:t>
      </w:r>
      <w:r w:rsidRPr="00717676">
        <w:rPr>
          <w:rFonts w:ascii="Times New Roman" w:hAnsi="Times New Roman" w:cs="Times New Roman"/>
        </w:rPr>
        <w:t>.  В пояснительной записке к программе внеурочной деятельности младших школьников необходимо раскрыть следующие вопросы: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Pr="00717676">
        <w:rPr>
          <w:rFonts w:ascii="Times New Roman" w:hAnsi="Times New Roman" w:cs="Times New Roman"/>
        </w:rPr>
        <w:t xml:space="preserve"> актуальность (педагогическая целесообразность) программы внеурочной деятельности - ориентация на выполнение требований к содержанию внеурочной деятельности младших школьников, а также на интеграцию и дополнение содержания предметных программ;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Pr="00717676">
        <w:rPr>
          <w:rFonts w:ascii="Times New Roman" w:hAnsi="Times New Roman" w:cs="Times New Roman"/>
        </w:rPr>
        <w:t xml:space="preserve"> цель и задачи программы внеурочной деятельности. Цель должна соответствовать требованиям к личностным  результатам освоения ООП, установленным ФГОС. Задачи должны  раскрывать</w:t>
      </w:r>
    </w:p>
    <w:p w:rsidR="002B499F" w:rsidRPr="00717676" w:rsidRDefault="002B499F" w:rsidP="00717676">
      <w:pPr>
        <w:pStyle w:val="Style2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- </w:t>
      </w:r>
      <w:r w:rsidRPr="00717676">
        <w:rPr>
          <w:rFonts w:ascii="Times New Roman" w:hAnsi="Times New Roman" w:cs="Times New Roman"/>
        </w:rPr>
        <w:t xml:space="preserve">логику достижения цели при организации практической деятельности </w:t>
      </w:r>
      <w:proofErr w:type="gramStart"/>
      <w:r w:rsidRPr="00717676">
        <w:rPr>
          <w:rFonts w:ascii="Times New Roman" w:hAnsi="Times New Roman" w:cs="Times New Roman"/>
        </w:rPr>
        <w:t>обучающихся</w:t>
      </w:r>
      <w:proofErr w:type="gramEnd"/>
      <w:r w:rsidRPr="00717676">
        <w:rPr>
          <w:rFonts w:ascii="Times New Roman" w:hAnsi="Times New Roman" w:cs="Times New Roman"/>
        </w:rPr>
        <w:t>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</w:t>
      </w:r>
      <w:r w:rsidRPr="00717676">
        <w:rPr>
          <w:rFonts w:ascii="Times New Roman" w:hAnsi="Times New Roman" w:cs="Times New Roman"/>
        </w:rPr>
        <w:t xml:space="preserve"> формы занятий;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Pr="00717676">
        <w:rPr>
          <w:rFonts w:ascii="Times New Roman" w:hAnsi="Times New Roman" w:cs="Times New Roman"/>
        </w:rPr>
        <w:t xml:space="preserve"> ожидаемые результаты реализации внеурочной деятельности и способы определения результативности.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Результаты  необходимо  описать на трех уровнях: личностные, </w:t>
      </w:r>
      <w:proofErr w:type="spellStart"/>
      <w:r w:rsidRPr="00717676">
        <w:rPr>
          <w:rFonts w:ascii="Times New Roman" w:hAnsi="Times New Roman" w:cs="Times New Roman"/>
        </w:rPr>
        <w:t>метапредметные</w:t>
      </w:r>
      <w:proofErr w:type="spellEnd"/>
      <w:r w:rsidRPr="00717676">
        <w:rPr>
          <w:rFonts w:ascii="Times New Roman" w:hAnsi="Times New Roman" w:cs="Times New Roman"/>
        </w:rPr>
        <w:t xml:space="preserve"> и предметные.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Ожидаемый личностный результат должен соответствовать целям внеурочной деятельности.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</w:t>
      </w:r>
      <w:proofErr w:type="spellStart"/>
      <w:r w:rsidRPr="00717676">
        <w:rPr>
          <w:rFonts w:ascii="Times New Roman" w:hAnsi="Times New Roman" w:cs="Times New Roman"/>
        </w:rPr>
        <w:t>Метапредметные</w:t>
      </w:r>
      <w:proofErr w:type="spellEnd"/>
      <w:r w:rsidRPr="00717676">
        <w:rPr>
          <w:rFonts w:ascii="Times New Roman" w:hAnsi="Times New Roman" w:cs="Times New Roman"/>
        </w:rPr>
        <w:t xml:space="preserve"> результаты -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 основу умения учиться.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Предметные результаты освоения программы  внеурочной деятельности  включают в себя: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специфические знания, умения и навыки по изготовлению определенного продукта (открытию социально-культурного знания);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опыт презентации индивидуального продукта.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Результативность  изучения  программы внеурочной деятельности определяется по итогам участия ребенка в конкурсных мероприятиях или выполнения им  некоторых работ. </w:t>
      </w:r>
    </w:p>
    <w:p w:rsidR="002B499F" w:rsidRPr="00717676" w:rsidRDefault="002B499F" w:rsidP="00717676">
      <w:pPr>
        <w:pStyle w:val="Style2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Формами </w:t>
      </w:r>
      <w:proofErr w:type="gramStart"/>
      <w:r w:rsidRPr="00717676">
        <w:rPr>
          <w:rFonts w:ascii="Times New Roman" w:hAnsi="Times New Roman" w:cs="Times New Roman"/>
        </w:rPr>
        <w:t>подведения  итогов  освоения  программы  внеурочной деятельности</w:t>
      </w:r>
      <w:proofErr w:type="gramEnd"/>
      <w:r w:rsidRPr="00717676">
        <w:rPr>
          <w:rFonts w:ascii="Times New Roman" w:hAnsi="Times New Roman" w:cs="Times New Roman"/>
        </w:rPr>
        <w:t xml:space="preserve"> являются выставки, фестивали, соревнования, учебно-исследовательские конференции и т. п. 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AC20CD">
        <w:rPr>
          <w:rFonts w:ascii="Times New Roman" w:hAnsi="Times New Roman" w:cs="Times New Roman"/>
        </w:rPr>
        <w:t>3.4. Учебно-тематический план программы внеурочной деятельности должен содержать перечень разделов и тем, количество часов по каждому разделу и теме.</w:t>
      </w:r>
    </w:p>
    <w:p w:rsidR="002B499F" w:rsidRPr="00717676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3.5. Содержание программы представляет собой краткое описание каждой темы с выделением подлежащих освоению основных понятий и видов деятельности обучающихся. В заключении необходимо привести перечень контрольных испытаний (работ), проверяющих уровень освоения учащимися содержания темы.</w:t>
      </w:r>
    </w:p>
    <w:p w:rsidR="002B499F" w:rsidRPr="001A70F4" w:rsidRDefault="002B499F" w:rsidP="00717676">
      <w:pPr>
        <w:pStyle w:val="Style3"/>
        <w:widowControl/>
        <w:ind w:left="57"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lastRenderedPageBreak/>
        <w:t xml:space="preserve">   З.б. В разделе "Методическое обеспечение программы внеурочной деятел</w:t>
      </w:r>
      <w:r w:rsidR="00431961">
        <w:rPr>
          <w:rFonts w:ascii="Times New Roman" w:hAnsi="Times New Roman" w:cs="Times New Roman"/>
        </w:rPr>
        <w:t>ьности" должны быть представлена используемая литература для проведения занятий</w:t>
      </w:r>
      <w:r w:rsidR="001A70F4" w:rsidRPr="001A70F4">
        <w:rPr>
          <w:rFonts w:ascii="Times New Roman" w:hAnsi="Times New Roman" w:cs="Times New Roman"/>
        </w:rPr>
        <w:t>.</w:t>
      </w:r>
    </w:p>
    <w:p w:rsidR="00431961" w:rsidRDefault="00431961" w:rsidP="00111A4B">
      <w:pPr>
        <w:pStyle w:val="Style2"/>
        <w:widowControl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2B499F" w:rsidRPr="00717676" w:rsidRDefault="002B499F" w:rsidP="00111A4B">
      <w:pPr>
        <w:pStyle w:val="Style2"/>
        <w:widowControl/>
        <w:jc w:val="center"/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4.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Система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оценки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достижения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результатов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внеурочной</w:t>
      </w:r>
      <w:r w:rsidRPr="00717676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676">
        <w:rPr>
          <w:rStyle w:val="FontStyle11"/>
          <w:rFonts w:ascii="Times New Roman" w:hAnsi="Times New Roman" w:cs="Times New Roman"/>
          <w:b/>
          <w:bCs/>
          <w:spacing w:val="-10"/>
          <w:sz w:val="24"/>
          <w:szCs w:val="24"/>
        </w:rPr>
        <w:t>деятельности</w:t>
      </w:r>
    </w:p>
    <w:p w:rsidR="002B499F" w:rsidRPr="00717676" w:rsidRDefault="002B499F" w:rsidP="00717676">
      <w:pPr>
        <w:pStyle w:val="Style3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</w:t>
      </w:r>
      <w:r w:rsidRPr="00717676">
        <w:rPr>
          <w:rStyle w:val="FontStyle12"/>
          <w:rFonts w:ascii="Times New Roman" w:hAnsi="Times New Roman" w:cs="Times New Roman"/>
          <w:sz w:val="24"/>
          <w:szCs w:val="24"/>
        </w:rPr>
        <w:t xml:space="preserve">4.1. </w:t>
      </w:r>
      <w:r w:rsidRPr="00717676">
        <w:rPr>
          <w:rFonts w:ascii="Times New Roman" w:hAnsi="Times New Roman" w:cs="Times New Roman"/>
        </w:rPr>
        <w:t>Система оценки достижения результатов внеурочной деятельности является комплексной и предусматривает:</w:t>
      </w:r>
    </w:p>
    <w:p w:rsidR="002B499F" w:rsidRPr="00717676" w:rsidRDefault="002B499F" w:rsidP="00717676">
      <w:pPr>
        <w:pStyle w:val="Style4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оценку достижений учащихся (</w:t>
      </w:r>
      <w:proofErr w:type="spellStart"/>
      <w:r w:rsidRPr="00717676">
        <w:rPr>
          <w:rFonts w:ascii="Times New Roman" w:hAnsi="Times New Roman" w:cs="Times New Roman"/>
        </w:rPr>
        <w:t>портфолио</w:t>
      </w:r>
      <w:proofErr w:type="spellEnd"/>
      <w:r w:rsidRPr="00717676">
        <w:rPr>
          <w:rFonts w:ascii="Times New Roman" w:hAnsi="Times New Roman" w:cs="Times New Roman"/>
        </w:rPr>
        <w:t xml:space="preserve"> </w:t>
      </w:r>
      <w:proofErr w:type="gramStart"/>
      <w:r w:rsidRPr="00717676">
        <w:rPr>
          <w:rFonts w:ascii="Times New Roman" w:hAnsi="Times New Roman" w:cs="Times New Roman"/>
        </w:rPr>
        <w:t>обучающегося</w:t>
      </w:r>
      <w:proofErr w:type="gramEnd"/>
      <w:r w:rsidRPr="00717676">
        <w:rPr>
          <w:rFonts w:ascii="Times New Roman" w:hAnsi="Times New Roman" w:cs="Times New Roman"/>
        </w:rPr>
        <w:t>);</w:t>
      </w:r>
    </w:p>
    <w:p w:rsidR="002B499F" w:rsidRPr="00717676" w:rsidRDefault="002B499F" w:rsidP="00717676">
      <w:pPr>
        <w:pStyle w:val="Style4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оценку эффективности деятельности ОУ.</w:t>
      </w:r>
    </w:p>
    <w:p w:rsidR="002B499F" w:rsidRPr="00717676" w:rsidRDefault="002B499F" w:rsidP="00717676">
      <w:pPr>
        <w:pStyle w:val="Style3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4.2. Оценка достижений результатов внеурочной деятельности осуществляется на трех уровнях:</w:t>
      </w:r>
    </w:p>
    <w:p w:rsidR="002B499F" w:rsidRPr="00717676" w:rsidRDefault="002B499F" w:rsidP="00717676">
      <w:pPr>
        <w:pStyle w:val="Style4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</w:t>
      </w:r>
    </w:p>
    <w:p w:rsidR="002B499F" w:rsidRPr="00717676" w:rsidRDefault="002B499F" w:rsidP="00717676">
      <w:pPr>
        <w:pStyle w:val="Style4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индивидуальная оценка результатов внеурочной деятельности каждого обучающегося на основании экспертной оценки личного </w:t>
      </w:r>
      <w:proofErr w:type="spellStart"/>
      <w:r w:rsidRPr="00717676">
        <w:rPr>
          <w:rFonts w:ascii="Times New Roman" w:hAnsi="Times New Roman" w:cs="Times New Roman"/>
        </w:rPr>
        <w:t>портфолио</w:t>
      </w:r>
      <w:proofErr w:type="spellEnd"/>
      <w:r w:rsidRPr="00717676">
        <w:rPr>
          <w:rFonts w:ascii="Times New Roman" w:hAnsi="Times New Roman" w:cs="Times New Roman"/>
        </w:rPr>
        <w:t>;</w:t>
      </w:r>
    </w:p>
    <w:p w:rsidR="002B499F" w:rsidRPr="00717676" w:rsidRDefault="002B499F" w:rsidP="00717676">
      <w:pPr>
        <w:pStyle w:val="Style4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  •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 </w:t>
      </w:r>
    </w:p>
    <w:p w:rsidR="002B499F" w:rsidRPr="00717676" w:rsidRDefault="002B499F" w:rsidP="00717676">
      <w:pPr>
        <w:pStyle w:val="Style3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 xml:space="preserve"> 4.3.На общешкольной линейке  объявляются результаты с награждением обучающихся, набравших максимальное количество баллов по всем направлениям и набравших максимальное количество баллов по отдельным направлениям внеурочной деятельности.</w:t>
      </w:r>
    </w:p>
    <w:p w:rsidR="002B499F" w:rsidRPr="00717676" w:rsidRDefault="002B499F" w:rsidP="00717676">
      <w:pPr>
        <w:pStyle w:val="Style3"/>
        <w:widowControl/>
        <w:jc w:val="both"/>
        <w:rPr>
          <w:rFonts w:ascii="Times New Roman" w:hAnsi="Times New Roman" w:cs="Times New Roman"/>
        </w:rPr>
      </w:pPr>
      <w:r w:rsidRPr="00717676">
        <w:rPr>
          <w:rFonts w:ascii="Times New Roman" w:hAnsi="Times New Roman" w:cs="Times New Roman"/>
        </w:rPr>
        <w:t>4.4.Воспитательный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2B499F" w:rsidRPr="00717676" w:rsidRDefault="002B499F" w:rsidP="0071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>4.5.Воспитательный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2B499F" w:rsidRPr="00717676" w:rsidRDefault="002B499F" w:rsidP="0071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>4.6.Уровни результатов внеурочной деятельности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3375"/>
        <w:gridCol w:w="3375"/>
      </w:tblGrid>
      <w:tr w:rsidR="002B499F" w:rsidRPr="0071767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2B499F" w:rsidRPr="0071767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Школьник ценит общественную жизнь  (2-3 классы)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Школьник самостоятельно действует в  общественной  жизни (4 класс)</w:t>
            </w:r>
          </w:p>
        </w:tc>
      </w:tr>
      <w:tr w:rsidR="002B499F" w:rsidRPr="0071767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социальной реальности и повседневной жизни.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99F" w:rsidRPr="00717676" w:rsidRDefault="002B499F" w:rsidP="0071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76">
              <w:rPr>
                <w:rFonts w:ascii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2B499F" w:rsidRPr="00717676" w:rsidRDefault="002B499F" w:rsidP="0071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> </w:t>
      </w:r>
    </w:p>
    <w:p w:rsidR="002B499F" w:rsidRPr="00717676" w:rsidRDefault="002B499F" w:rsidP="00717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76">
        <w:rPr>
          <w:rFonts w:ascii="Times New Roman" w:hAnsi="Times New Roman" w:cs="Times New Roman"/>
          <w:sz w:val="24"/>
          <w:szCs w:val="24"/>
        </w:rPr>
        <w:t>Достижение всех трех уровней  результатов внеурочной деятельности будет свидетельствовать об эффективности работы по вопросам воспитания.</w:t>
      </w:r>
    </w:p>
    <w:p w:rsidR="002B499F" w:rsidRPr="00717676" w:rsidRDefault="002B499F" w:rsidP="00717676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2B499F" w:rsidRPr="00717676" w:rsidRDefault="002B499F" w:rsidP="00717676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2B499F" w:rsidRPr="00717676" w:rsidRDefault="002B499F" w:rsidP="00717676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2B499F" w:rsidRPr="00717676" w:rsidRDefault="002B499F" w:rsidP="00717676">
      <w:pPr>
        <w:jc w:val="both"/>
        <w:rPr>
          <w:sz w:val="24"/>
          <w:szCs w:val="24"/>
        </w:rPr>
      </w:pPr>
    </w:p>
    <w:sectPr w:rsidR="002B499F" w:rsidRPr="00717676" w:rsidSect="00717676">
      <w:footerReference w:type="default" r:id="rId7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A4" w:rsidRDefault="006B0FA4" w:rsidP="00D31AFB">
      <w:pPr>
        <w:spacing w:after="0" w:line="240" w:lineRule="auto"/>
      </w:pPr>
      <w:r>
        <w:separator/>
      </w:r>
    </w:p>
  </w:endnote>
  <w:endnote w:type="continuationSeparator" w:id="0">
    <w:p w:rsidR="006B0FA4" w:rsidRDefault="006B0FA4" w:rsidP="00D3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9F" w:rsidRDefault="00A84EBA">
    <w:pPr>
      <w:pStyle w:val="a6"/>
      <w:jc w:val="right"/>
    </w:pPr>
    <w:fldSimple w:instr=" PAGE   \* MERGEFORMAT ">
      <w:r w:rsidR="00F42E34">
        <w:rPr>
          <w:noProof/>
        </w:rPr>
        <w:t>1</w:t>
      </w:r>
    </w:fldSimple>
  </w:p>
  <w:p w:rsidR="002B499F" w:rsidRDefault="002B49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A4" w:rsidRDefault="006B0FA4" w:rsidP="00D31AFB">
      <w:pPr>
        <w:spacing w:after="0" w:line="240" w:lineRule="auto"/>
      </w:pPr>
      <w:r>
        <w:separator/>
      </w:r>
    </w:p>
  </w:footnote>
  <w:footnote w:type="continuationSeparator" w:id="0">
    <w:p w:rsidR="006B0FA4" w:rsidRDefault="006B0FA4" w:rsidP="00D3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53A"/>
    <w:multiLevelType w:val="hybridMultilevel"/>
    <w:tmpl w:val="FE4C742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">
    <w:nsid w:val="2CFF7A5A"/>
    <w:multiLevelType w:val="hybridMultilevel"/>
    <w:tmpl w:val="7DC0B7E0"/>
    <w:lvl w:ilvl="0" w:tplc="E2300F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26F96"/>
    <w:multiLevelType w:val="hybridMultilevel"/>
    <w:tmpl w:val="34B429F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">
    <w:nsid w:val="7AF25DCF"/>
    <w:multiLevelType w:val="hybridMultilevel"/>
    <w:tmpl w:val="4F70EB6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1BE0"/>
    <w:rsid w:val="0001511D"/>
    <w:rsid w:val="000164C5"/>
    <w:rsid w:val="00023924"/>
    <w:rsid w:val="000775C9"/>
    <w:rsid w:val="00102A2A"/>
    <w:rsid w:val="00111A4B"/>
    <w:rsid w:val="00195861"/>
    <w:rsid w:val="001A1BE0"/>
    <w:rsid w:val="001A70F4"/>
    <w:rsid w:val="001A7638"/>
    <w:rsid w:val="001B2E89"/>
    <w:rsid w:val="001D1DFC"/>
    <w:rsid w:val="0021756F"/>
    <w:rsid w:val="0025154A"/>
    <w:rsid w:val="002944C4"/>
    <w:rsid w:val="002A0988"/>
    <w:rsid w:val="002B499F"/>
    <w:rsid w:val="002F0FED"/>
    <w:rsid w:val="0039067E"/>
    <w:rsid w:val="00431961"/>
    <w:rsid w:val="00432BA0"/>
    <w:rsid w:val="004B1C7A"/>
    <w:rsid w:val="004D61E2"/>
    <w:rsid w:val="004F334C"/>
    <w:rsid w:val="00500741"/>
    <w:rsid w:val="00502D98"/>
    <w:rsid w:val="00536F4C"/>
    <w:rsid w:val="00553C66"/>
    <w:rsid w:val="0058089D"/>
    <w:rsid w:val="0059458E"/>
    <w:rsid w:val="005A2532"/>
    <w:rsid w:val="00637376"/>
    <w:rsid w:val="00662799"/>
    <w:rsid w:val="006B0FA4"/>
    <w:rsid w:val="0070317B"/>
    <w:rsid w:val="00717676"/>
    <w:rsid w:val="007729C8"/>
    <w:rsid w:val="007A2DAC"/>
    <w:rsid w:val="007B536D"/>
    <w:rsid w:val="007E1B73"/>
    <w:rsid w:val="007E41FC"/>
    <w:rsid w:val="00806311"/>
    <w:rsid w:val="00843246"/>
    <w:rsid w:val="00891A98"/>
    <w:rsid w:val="008B628F"/>
    <w:rsid w:val="008C093C"/>
    <w:rsid w:val="008F73C3"/>
    <w:rsid w:val="00910FF9"/>
    <w:rsid w:val="0097344B"/>
    <w:rsid w:val="009A2EDF"/>
    <w:rsid w:val="009A59DB"/>
    <w:rsid w:val="009B648F"/>
    <w:rsid w:val="009D7482"/>
    <w:rsid w:val="00A00078"/>
    <w:rsid w:val="00A1013C"/>
    <w:rsid w:val="00A442D0"/>
    <w:rsid w:val="00A7056A"/>
    <w:rsid w:val="00A7484F"/>
    <w:rsid w:val="00A84EBA"/>
    <w:rsid w:val="00A87091"/>
    <w:rsid w:val="00A87E2C"/>
    <w:rsid w:val="00AC20CD"/>
    <w:rsid w:val="00B45F87"/>
    <w:rsid w:val="00B46F5F"/>
    <w:rsid w:val="00B77619"/>
    <w:rsid w:val="00BB52DB"/>
    <w:rsid w:val="00BF1FD8"/>
    <w:rsid w:val="00C45673"/>
    <w:rsid w:val="00C476D5"/>
    <w:rsid w:val="00CC6DFD"/>
    <w:rsid w:val="00D068A9"/>
    <w:rsid w:val="00D07129"/>
    <w:rsid w:val="00D31AFB"/>
    <w:rsid w:val="00D33B1B"/>
    <w:rsid w:val="00D977AF"/>
    <w:rsid w:val="00DF1E9F"/>
    <w:rsid w:val="00E16C9A"/>
    <w:rsid w:val="00E317FE"/>
    <w:rsid w:val="00EB1C93"/>
    <w:rsid w:val="00EC6F31"/>
    <w:rsid w:val="00ED75D7"/>
    <w:rsid w:val="00EE5C0A"/>
    <w:rsid w:val="00F07A3E"/>
    <w:rsid w:val="00F4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1BE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paragraph" w:customStyle="1" w:styleId="Style2">
    <w:name w:val="Style2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paragraph" w:customStyle="1" w:styleId="Style4">
    <w:name w:val="Style4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paragraph" w:customStyle="1" w:styleId="Style5">
    <w:name w:val="Style5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paragraph" w:customStyle="1" w:styleId="Style6">
    <w:name w:val="Style6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paragraph" w:customStyle="1" w:styleId="Style7">
    <w:name w:val="Style7"/>
    <w:basedOn w:val="a"/>
    <w:uiPriority w:val="99"/>
    <w:rsid w:val="009A59DB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character" w:customStyle="1" w:styleId="FontStyle13">
    <w:name w:val="Font Style13"/>
    <w:basedOn w:val="a0"/>
    <w:uiPriority w:val="99"/>
    <w:rsid w:val="009A59DB"/>
    <w:rPr>
      <w:rFonts w:ascii="Consolas" w:hAnsi="Consolas" w:cs="Consolas"/>
      <w:sz w:val="20"/>
      <w:szCs w:val="20"/>
    </w:rPr>
  </w:style>
  <w:style w:type="character" w:customStyle="1" w:styleId="FontStyle14">
    <w:name w:val="Font Style14"/>
    <w:basedOn w:val="a0"/>
    <w:uiPriority w:val="99"/>
    <w:rsid w:val="009A59DB"/>
    <w:rPr>
      <w:rFonts w:ascii="Consolas" w:hAnsi="Consolas" w:cs="Consolas"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9A59DB"/>
    <w:rPr>
      <w:rFonts w:ascii="Consolas" w:hAnsi="Consolas" w:cs="Consolas"/>
      <w:sz w:val="20"/>
      <w:szCs w:val="20"/>
    </w:rPr>
  </w:style>
  <w:style w:type="character" w:customStyle="1" w:styleId="FontStyle12">
    <w:name w:val="Font Style12"/>
    <w:basedOn w:val="a0"/>
    <w:uiPriority w:val="99"/>
    <w:rsid w:val="009A59DB"/>
    <w:rPr>
      <w:rFonts w:ascii="Consolas" w:hAnsi="Consolas" w:cs="Consolas"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7E41FC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4"/>
      <w:szCs w:val="24"/>
    </w:rPr>
  </w:style>
  <w:style w:type="character" w:customStyle="1" w:styleId="FontStyle11">
    <w:name w:val="Font Style11"/>
    <w:basedOn w:val="a0"/>
    <w:uiPriority w:val="99"/>
    <w:rsid w:val="007E41FC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D3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1AFB"/>
  </w:style>
  <w:style w:type="paragraph" w:styleId="a6">
    <w:name w:val="footer"/>
    <w:basedOn w:val="a"/>
    <w:link w:val="a7"/>
    <w:uiPriority w:val="99"/>
    <w:rsid w:val="00D3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1AFB"/>
  </w:style>
  <w:style w:type="paragraph" w:customStyle="1" w:styleId="Default">
    <w:name w:val="Default"/>
    <w:uiPriority w:val="99"/>
    <w:rsid w:val="001A76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99"/>
    <w:locked/>
    <w:rsid w:val="00D33B1B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2013-12-04T11:33:00Z</cp:lastPrinted>
  <dcterms:created xsi:type="dcterms:W3CDTF">2013-12-11T13:18:00Z</dcterms:created>
  <dcterms:modified xsi:type="dcterms:W3CDTF">2013-12-16T07:47:00Z</dcterms:modified>
</cp:coreProperties>
</file>