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5E" w:rsidRPr="00902D1E" w:rsidRDefault="00902D1E">
      <w:pPr>
        <w:rPr>
          <w:rFonts w:ascii="Times New Roman" w:hAnsi="Times New Roman" w:cs="Times New Roman"/>
          <w:sz w:val="28"/>
          <w:szCs w:val="28"/>
        </w:rPr>
      </w:pPr>
      <w:r w:rsidRPr="00902D1E">
        <w:rPr>
          <w:rFonts w:ascii="Times New Roman" w:hAnsi="Times New Roman" w:cs="Times New Roman"/>
          <w:sz w:val="28"/>
          <w:szCs w:val="28"/>
        </w:rPr>
        <w:t>В МКОУ Островской СОШ нет интерната для иногородних учащихся.</w:t>
      </w:r>
    </w:p>
    <w:sectPr w:rsidR="0096285E" w:rsidRPr="00902D1E" w:rsidSect="009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2D1E"/>
    <w:rsid w:val="00075641"/>
    <w:rsid w:val="00902D1E"/>
    <w:rsid w:val="0096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2014-02-28T09:40:00Z</dcterms:created>
  <dcterms:modified xsi:type="dcterms:W3CDTF">2014-02-28T09:43:00Z</dcterms:modified>
</cp:coreProperties>
</file>