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B" w:rsidRPr="002D0406" w:rsidRDefault="00B8008B" w:rsidP="00B800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0406">
        <w:rPr>
          <w:rFonts w:ascii="Times New Roman" w:hAnsi="Times New Roman"/>
          <w:sz w:val="24"/>
          <w:szCs w:val="24"/>
        </w:rPr>
        <w:t xml:space="preserve">                 </w:t>
      </w:r>
      <w:r w:rsidRPr="002D0406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>Островская средняя общеобразовательная школа</w:t>
      </w:r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B8008B" w:rsidRPr="002D0406" w:rsidTr="00A36AC8">
        <w:trPr>
          <w:jc w:val="center"/>
        </w:trPr>
        <w:tc>
          <w:tcPr>
            <w:tcW w:w="4503" w:type="dxa"/>
          </w:tcPr>
          <w:p w:rsidR="00B8008B" w:rsidRPr="002D0406" w:rsidRDefault="00B8008B" w:rsidP="00A36A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B8008B" w:rsidRPr="002D0406" w:rsidRDefault="00B8008B" w:rsidP="00A36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04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8008B" w:rsidRPr="002D0406" w:rsidRDefault="00B8008B" w:rsidP="00A36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8008B" w:rsidRPr="002D0406" w:rsidRDefault="00B8008B" w:rsidP="00A36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0406">
              <w:rPr>
                <w:rFonts w:ascii="Times New Roman" w:hAnsi="Times New Roman"/>
                <w:sz w:val="24"/>
                <w:szCs w:val="24"/>
              </w:rPr>
              <w:t xml:space="preserve">Директор  МКОУ </w:t>
            </w:r>
            <w:r>
              <w:rPr>
                <w:rFonts w:ascii="Times New Roman" w:hAnsi="Times New Roman"/>
                <w:sz w:val="24"/>
                <w:szCs w:val="24"/>
              </w:rPr>
              <w:t>Островской СОШ_________________Е.М. Труфанова</w:t>
            </w:r>
          </w:p>
          <w:p w:rsidR="00B8008B" w:rsidRPr="002D0406" w:rsidRDefault="00B8008B" w:rsidP="00A36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8008B" w:rsidRPr="002D0406" w:rsidRDefault="00B8008B" w:rsidP="00A36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0406">
              <w:rPr>
                <w:rFonts w:ascii="Times New Roman" w:hAnsi="Times New Roman"/>
                <w:sz w:val="24"/>
                <w:szCs w:val="24"/>
              </w:rPr>
              <w:t>Пр</w:t>
            </w:r>
            <w:r w:rsidR="00BD0CE6">
              <w:rPr>
                <w:rFonts w:ascii="Times New Roman" w:hAnsi="Times New Roman"/>
                <w:sz w:val="24"/>
                <w:szCs w:val="24"/>
              </w:rPr>
              <w:t xml:space="preserve">иказ №       от        </w:t>
            </w:r>
            <w:r w:rsidRPr="002D0406">
              <w:rPr>
                <w:rFonts w:ascii="Times New Roman" w:hAnsi="Times New Roman"/>
                <w:sz w:val="24"/>
                <w:szCs w:val="24"/>
              </w:rPr>
              <w:t>.08.2012 г.</w:t>
            </w:r>
          </w:p>
        </w:tc>
      </w:tr>
    </w:tbl>
    <w:p w:rsidR="00B8008B" w:rsidRPr="002D0406" w:rsidRDefault="00B8008B" w:rsidP="00B8008B">
      <w:pPr>
        <w:shd w:val="clear" w:color="auto" w:fill="FFFFFF"/>
        <w:spacing w:line="360" w:lineRule="auto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008B" w:rsidRPr="002D0406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008B" w:rsidRPr="002D0406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008B" w:rsidRPr="002D0406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008B" w:rsidRPr="002D0406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008B" w:rsidRDefault="00B8008B" w:rsidP="00B8008B">
      <w:pPr>
        <w:tabs>
          <w:tab w:val="left" w:pos="180"/>
        </w:tabs>
        <w:spacing w:line="288" w:lineRule="auto"/>
        <w:ind w:left="-357" w:firstLine="181"/>
        <w:jc w:val="center"/>
        <w:rPr>
          <w:b/>
          <w:bCs/>
          <w:color w:val="000000"/>
          <w:sz w:val="28"/>
          <w:szCs w:val="28"/>
        </w:rPr>
      </w:pPr>
      <w:r w:rsidRPr="002D0406">
        <w:rPr>
          <w:b/>
          <w:bCs/>
          <w:color w:val="333333"/>
          <w:sz w:val="28"/>
          <w:szCs w:val="28"/>
          <w:bdr w:val="none" w:sz="0" w:space="0" w:color="auto" w:frame="1"/>
        </w:rPr>
        <w:t>ПОЛОЖЕНИЕ</w:t>
      </w:r>
      <w:r w:rsidRPr="002D0406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2D0406">
        <w:rPr>
          <w:b/>
          <w:color w:val="373737"/>
          <w:sz w:val="28"/>
          <w:szCs w:val="28"/>
        </w:rPr>
        <w:t xml:space="preserve">о </w:t>
      </w:r>
      <w:r>
        <w:rPr>
          <w:b/>
          <w:color w:val="373737"/>
          <w:sz w:val="28"/>
          <w:szCs w:val="28"/>
        </w:rPr>
        <w:t xml:space="preserve"> </w:t>
      </w:r>
      <w:r w:rsidRPr="00D7411E">
        <w:rPr>
          <w:b/>
          <w:bCs/>
          <w:color w:val="000000"/>
          <w:sz w:val="28"/>
          <w:szCs w:val="28"/>
        </w:rPr>
        <w:t xml:space="preserve">повышении квалификации </w:t>
      </w:r>
    </w:p>
    <w:p w:rsidR="00B8008B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color w:val="373737"/>
          <w:sz w:val="28"/>
          <w:szCs w:val="28"/>
        </w:rPr>
      </w:pPr>
      <w:r w:rsidRPr="00D7411E">
        <w:rPr>
          <w:b/>
          <w:bCs/>
          <w:color w:val="000000"/>
          <w:sz w:val="28"/>
          <w:szCs w:val="28"/>
        </w:rPr>
        <w:t>педагогических работников</w:t>
      </w:r>
    </w:p>
    <w:p w:rsidR="00B8008B" w:rsidRDefault="00B8008B" w:rsidP="00B8008B">
      <w:pPr>
        <w:shd w:val="clear" w:color="auto" w:fill="FFFFFF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373737"/>
          <w:sz w:val="28"/>
          <w:szCs w:val="28"/>
        </w:rPr>
        <w:t>м</w:t>
      </w:r>
      <w:r>
        <w:rPr>
          <w:b/>
          <w:sz w:val="28"/>
          <w:szCs w:val="28"/>
        </w:rPr>
        <w:t>униципального  казенного общеобразовательного учреждения</w:t>
      </w:r>
    </w:p>
    <w:p w:rsidR="00B8008B" w:rsidRPr="002D0406" w:rsidRDefault="00B8008B" w:rsidP="00B8008B">
      <w:pPr>
        <w:pStyle w:val="a4"/>
        <w:spacing w:line="360" w:lineRule="auto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D04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Островской средней общеобразовательной школы</w:t>
      </w: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>
      <w:pPr>
        <w:pStyle w:val="a4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Default="00B8008B" w:rsidP="00B8008B"/>
    <w:p w:rsidR="00B8008B" w:rsidRPr="00CA7A67" w:rsidRDefault="00B8008B" w:rsidP="00B8008B">
      <w:pPr>
        <w:jc w:val="both"/>
        <w:rPr>
          <w:b/>
          <w:bCs/>
          <w:color w:val="000000"/>
        </w:rPr>
      </w:pPr>
    </w:p>
    <w:p w:rsidR="00B8008B" w:rsidRDefault="00B8008B" w:rsidP="00B8008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A67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B8008B" w:rsidRPr="00CA7A67" w:rsidRDefault="00B8008B" w:rsidP="00B8008B">
      <w:pPr>
        <w:pStyle w:val="a3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>1.1. Настоящее Положение является документом, регламентирующим работу школы по повышению квалификации педагогов;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1.2. Положение устанавливает порядок направления учителей на  повышение квалификации, отчетности после повышения квалификации; 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1.3. Положение призвано обеспечить: </w:t>
      </w:r>
    </w:p>
    <w:p w:rsidR="00B8008B" w:rsidRPr="00CA7A67" w:rsidRDefault="00B8008B" w:rsidP="00B8008B">
      <w:pPr>
        <w:numPr>
          <w:ilvl w:val="0"/>
          <w:numId w:val="1"/>
        </w:numPr>
        <w:tabs>
          <w:tab w:val="clear" w:pos="720"/>
        </w:tabs>
        <w:ind w:left="426" w:firstLine="0"/>
        <w:jc w:val="both"/>
        <w:rPr>
          <w:color w:val="000000"/>
        </w:rPr>
      </w:pPr>
      <w:r w:rsidRPr="00CA7A67">
        <w:rPr>
          <w:color w:val="000000"/>
        </w:rPr>
        <w:t xml:space="preserve">упорядочение и развитие системы повышения квалификации педагогических работников </w:t>
      </w:r>
      <w:r>
        <w:rPr>
          <w:color w:val="000000"/>
        </w:rPr>
        <w:t>школы</w:t>
      </w:r>
      <w:r w:rsidRPr="00CA7A67">
        <w:rPr>
          <w:color w:val="000000"/>
        </w:rPr>
        <w:t xml:space="preserve">; </w:t>
      </w:r>
    </w:p>
    <w:p w:rsidR="00B8008B" w:rsidRDefault="00B8008B" w:rsidP="00B8008B">
      <w:pPr>
        <w:numPr>
          <w:ilvl w:val="0"/>
          <w:numId w:val="1"/>
        </w:numPr>
        <w:ind w:left="426" w:firstLine="0"/>
        <w:jc w:val="both"/>
      </w:pPr>
      <w:r w:rsidRPr="00CA7A67">
        <w:t>положительное изменение качественных показателей труда педагогических работников и деятельности школы в целом.</w:t>
      </w:r>
    </w:p>
    <w:p w:rsidR="00B8008B" w:rsidRPr="00CA7A67" w:rsidRDefault="00B8008B" w:rsidP="00B8008B">
      <w:pPr>
        <w:ind w:left="426"/>
        <w:jc w:val="both"/>
      </w:pPr>
    </w:p>
    <w:p w:rsidR="00B8008B" w:rsidRDefault="00B8008B" w:rsidP="00B8008B">
      <w:pPr>
        <w:numPr>
          <w:ilvl w:val="0"/>
          <w:numId w:val="7"/>
        </w:numPr>
        <w:jc w:val="center"/>
        <w:rPr>
          <w:b/>
          <w:color w:val="000000"/>
        </w:rPr>
      </w:pPr>
      <w:r w:rsidRPr="00CA7A67">
        <w:rPr>
          <w:b/>
          <w:color w:val="000000"/>
        </w:rPr>
        <w:t>Цели и задачи повышения квалификации</w:t>
      </w:r>
    </w:p>
    <w:p w:rsidR="00B8008B" w:rsidRPr="00CA7A67" w:rsidRDefault="00B8008B" w:rsidP="00B8008B">
      <w:pPr>
        <w:ind w:left="720"/>
        <w:rPr>
          <w:b/>
          <w:color w:val="000000"/>
        </w:rPr>
      </w:pP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>2.1. Целью повышения квалификации является ликвидация несоответствия между реальным уровнем профессиональной подготовки специалистов и необходимым для успешного решения задач, стоящих перед школой в современных условиях, подготовка учителя как субъекта профессиональной деятельности.</w:t>
      </w:r>
    </w:p>
    <w:p w:rsidR="00B8008B" w:rsidRPr="00CA7A67" w:rsidRDefault="00B8008B" w:rsidP="00B8008B">
      <w:pPr>
        <w:jc w:val="both"/>
      </w:pPr>
      <w:r w:rsidRPr="00CA7A67">
        <w:t>2.2. Задачи повышения квалификации педагогических работников:</w:t>
      </w:r>
    </w:p>
    <w:p w:rsidR="00B8008B" w:rsidRPr="00CA7A67" w:rsidRDefault="00B8008B" w:rsidP="00B8008B">
      <w:pPr>
        <w:numPr>
          <w:ilvl w:val="0"/>
          <w:numId w:val="6"/>
        </w:numPr>
        <w:ind w:left="426" w:firstLine="0"/>
        <w:jc w:val="both"/>
      </w:pPr>
      <w:r>
        <w:t>м</w:t>
      </w:r>
      <w:r w:rsidRPr="00CA7A67">
        <w:t xml:space="preserve">аксимальное удовлетворение запросов педагогов на курсовую переподготовку при </w:t>
      </w:r>
      <w:r>
        <w:t>РИ</w:t>
      </w:r>
      <w:r w:rsidRPr="00CA7A67">
        <w:t>М</w:t>
      </w:r>
      <w:r>
        <w:t xml:space="preserve">К, </w:t>
      </w:r>
      <w:r w:rsidRPr="00CA7A67">
        <w:t xml:space="preserve"> </w:t>
      </w:r>
      <w:proofErr w:type="spellStart"/>
      <w:r>
        <w:t>ВОИПиПРО</w:t>
      </w:r>
      <w:proofErr w:type="spellEnd"/>
      <w:r w:rsidRPr="00CA7A67">
        <w:t xml:space="preserve">, </w:t>
      </w:r>
      <w:proofErr w:type="spellStart"/>
      <w:r>
        <w:t>АПКиППРО</w:t>
      </w:r>
      <w:proofErr w:type="spellEnd"/>
      <w:r w:rsidRPr="00CA7A67">
        <w:t>;</w:t>
      </w:r>
    </w:p>
    <w:p w:rsidR="00B8008B" w:rsidRPr="00CA7A67" w:rsidRDefault="00B8008B" w:rsidP="00B8008B">
      <w:pPr>
        <w:numPr>
          <w:ilvl w:val="0"/>
          <w:numId w:val="6"/>
        </w:numPr>
        <w:ind w:left="426" w:firstLine="0"/>
        <w:jc w:val="both"/>
      </w:pPr>
      <w:r>
        <w:t>о</w:t>
      </w:r>
      <w:r w:rsidRPr="00CA7A67">
        <w:t xml:space="preserve">рганизация непрерывного профессионального образования педагогических кадров  через </w:t>
      </w:r>
      <w:proofErr w:type="spellStart"/>
      <w:r w:rsidRPr="00CA7A67">
        <w:t>внутришкольную</w:t>
      </w:r>
      <w:proofErr w:type="spellEnd"/>
      <w:r w:rsidRPr="00CA7A67">
        <w:t xml:space="preserve"> систему повышения квалификации; </w:t>
      </w:r>
    </w:p>
    <w:p w:rsidR="00B8008B" w:rsidRPr="00CA7A67" w:rsidRDefault="00B8008B" w:rsidP="00B8008B">
      <w:pPr>
        <w:numPr>
          <w:ilvl w:val="0"/>
          <w:numId w:val="6"/>
        </w:numPr>
        <w:ind w:left="426" w:firstLine="0"/>
        <w:jc w:val="both"/>
      </w:pPr>
      <w:r>
        <w:t>р</w:t>
      </w:r>
      <w:r w:rsidRPr="00CA7A67">
        <w:t>азвитие и совершенствование системы дистанционного обучения педагогических кадров;</w:t>
      </w:r>
    </w:p>
    <w:p w:rsidR="00B8008B" w:rsidRPr="00CA7A67" w:rsidRDefault="00B8008B" w:rsidP="00B8008B">
      <w:pPr>
        <w:numPr>
          <w:ilvl w:val="0"/>
          <w:numId w:val="6"/>
        </w:numPr>
        <w:ind w:left="426" w:firstLine="0"/>
        <w:jc w:val="both"/>
      </w:pPr>
      <w:r>
        <w:t>р</w:t>
      </w:r>
      <w:r w:rsidRPr="00CA7A67">
        <w:t>азвитие и совершенствование информационно - технической базы для обеспечения  непрерывного профессионального образования педагогических кадров школы;</w:t>
      </w:r>
    </w:p>
    <w:p w:rsidR="00B8008B" w:rsidRPr="00CA7A67" w:rsidRDefault="00B8008B" w:rsidP="00B8008B">
      <w:pPr>
        <w:numPr>
          <w:ilvl w:val="0"/>
          <w:numId w:val="6"/>
        </w:numPr>
        <w:ind w:left="426" w:firstLine="0"/>
        <w:jc w:val="both"/>
      </w:pPr>
      <w:r>
        <w:t>о</w:t>
      </w:r>
      <w:r w:rsidRPr="00CA7A67">
        <w:t>рганизация  мониторинга профессионального роста педагогов.</w:t>
      </w:r>
    </w:p>
    <w:p w:rsidR="00B8008B" w:rsidRPr="00CA7A67" w:rsidRDefault="00B8008B" w:rsidP="00B8008B">
      <w:pPr>
        <w:jc w:val="both"/>
      </w:pPr>
      <w:r w:rsidRPr="00CA7A67">
        <w:t xml:space="preserve"> </w:t>
      </w:r>
    </w:p>
    <w:p w:rsidR="00B8008B" w:rsidRDefault="00B8008B" w:rsidP="00B8008B">
      <w:pPr>
        <w:numPr>
          <w:ilvl w:val="0"/>
          <w:numId w:val="7"/>
        </w:numPr>
        <w:jc w:val="center"/>
        <w:rPr>
          <w:b/>
        </w:rPr>
      </w:pPr>
      <w:r w:rsidRPr="00CA7A67">
        <w:rPr>
          <w:b/>
          <w:bCs/>
        </w:rPr>
        <w:t>Организация повышения квалификации</w:t>
      </w:r>
      <w:r w:rsidRPr="00CA7A67">
        <w:t xml:space="preserve"> </w:t>
      </w:r>
      <w:r w:rsidRPr="00CA7A67">
        <w:rPr>
          <w:b/>
        </w:rPr>
        <w:t>педагогических работников</w:t>
      </w:r>
    </w:p>
    <w:p w:rsidR="00B8008B" w:rsidRPr="00CA7A67" w:rsidRDefault="00B8008B" w:rsidP="00B8008B">
      <w:pPr>
        <w:ind w:left="720"/>
      </w:pPr>
    </w:p>
    <w:p w:rsidR="00B8008B" w:rsidRPr="00CA7A67" w:rsidRDefault="00B8008B" w:rsidP="00B8008B">
      <w:pPr>
        <w:pStyle w:val="a3"/>
        <w:spacing w:before="0" w:beforeAutospacing="0" w:after="0" w:afterAutospacing="0"/>
        <w:ind w:firstLine="36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>Система повышения квалификации учителей школы реализует следующие направления: повышение квалификации,</w:t>
      </w:r>
      <w:r>
        <w:rPr>
          <w:rFonts w:ascii="Times New Roman" w:hAnsi="Times New Roman"/>
          <w:sz w:val="24"/>
          <w:szCs w:val="24"/>
        </w:rPr>
        <w:t xml:space="preserve"> стажировка,</w:t>
      </w:r>
      <w:r w:rsidRPr="00CA7A67">
        <w:rPr>
          <w:rFonts w:ascii="Times New Roman" w:hAnsi="Times New Roman"/>
          <w:sz w:val="24"/>
          <w:szCs w:val="24"/>
        </w:rPr>
        <w:t xml:space="preserve">   профессиональная переподготовка.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3.1. Повышение квалификации включает в себя следующие виды обучения: </w:t>
      </w:r>
    </w:p>
    <w:p w:rsidR="00B8008B" w:rsidRDefault="00B8008B" w:rsidP="00B8008B">
      <w:pPr>
        <w:numPr>
          <w:ilvl w:val="0"/>
          <w:numId w:val="2"/>
        </w:numPr>
        <w:ind w:left="426" w:firstLine="0"/>
        <w:jc w:val="both"/>
        <w:rPr>
          <w:color w:val="000000"/>
        </w:rPr>
      </w:pPr>
      <w:r w:rsidRPr="00456DC0">
        <w:rPr>
          <w:color w:val="000000"/>
        </w:rPr>
        <w:t xml:space="preserve">специальное обучение  (курсы), организуемое в ОУ системы повышения квалификации работников образования </w:t>
      </w:r>
      <w:proofErr w:type="gramStart"/>
      <w:r w:rsidRPr="00456DC0">
        <w:rPr>
          <w:color w:val="000000"/>
        </w:rPr>
        <w:t>г</w:t>
      </w:r>
      <w:proofErr w:type="gramEnd"/>
      <w:r w:rsidRPr="00456DC0">
        <w:rPr>
          <w:color w:val="000000"/>
        </w:rPr>
        <w:t>. Воронежа и других регионов (в том числе дистанционное)</w:t>
      </w:r>
      <w:r>
        <w:rPr>
          <w:color w:val="000000"/>
        </w:rPr>
        <w:t>;</w:t>
      </w:r>
    </w:p>
    <w:p w:rsidR="00B8008B" w:rsidRPr="00456DC0" w:rsidRDefault="00B8008B" w:rsidP="00B8008B">
      <w:pPr>
        <w:numPr>
          <w:ilvl w:val="0"/>
          <w:numId w:val="2"/>
        </w:numPr>
        <w:ind w:left="426" w:firstLine="0"/>
        <w:jc w:val="both"/>
        <w:rPr>
          <w:color w:val="000000"/>
        </w:rPr>
      </w:pPr>
      <w:r w:rsidRPr="00456DC0">
        <w:rPr>
          <w:color w:val="000000"/>
        </w:rPr>
        <w:t>экспериментирование в практике, активное участие в школьных методических мероприятиях;</w:t>
      </w:r>
    </w:p>
    <w:p w:rsidR="00B8008B" w:rsidRPr="00CA7A67" w:rsidRDefault="00B8008B" w:rsidP="00B8008B">
      <w:pPr>
        <w:numPr>
          <w:ilvl w:val="0"/>
          <w:numId w:val="2"/>
        </w:numPr>
        <w:ind w:left="426" w:firstLine="0"/>
        <w:jc w:val="both"/>
        <w:rPr>
          <w:color w:val="000000"/>
        </w:rPr>
      </w:pPr>
      <w:r w:rsidRPr="00CA7A67">
        <w:rPr>
          <w:color w:val="000000"/>
        </w:rPr>
        <w:t>самообразование.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3.2. 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 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3.3.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определенной сфере. 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lastRenderedPageBreak/>
        <w:t xml:space="preserve">3.4. Повышение квалификации и профессиональная переподготовка учителей школы может проводиться с отрывом от работы, без отрыва от работы, с частичным отрывом от работы и по индивидуальным образовательным программам. 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3.5. Основанием для издания приказа о направлении на курсы повышения квалификации являются: </w:t>
      </w:r>
    </w:p>
    <w:p w:rsidR="00B8008B" w:rsidRPr="00CA7A67" w:rsidRDefault="00B8008B" w:rsidP="00B8008B">
      <w:pPr>
        <w:numPr>
          <w:ilvl w:val="0"/>
          <w:numId w:val="4"/>
        </w:numPr>
        <w:ind w:left="426" w:firstLine="0"/>
        <w:jc w:val="both"/>
        <w:rPr>
          <w:color w:val="000000"/>
        </w:rPr>
      </w:pPr>
      <w:r>
        <w:rPr>
          <w:color w:val="000000"/>
        </w:rPr>
        <w:t>п</w:t>
      </w:r>
      <w:r w:rsidRPr="00CA7A67">
        <w:rPr>
          <w:color w:val="000000"/>
        </w:rPr>
        <w:t xml:space="preserve">лан повышения квалификации педагогических работников; </w:t>
      </w:r>
    </w:p>
    <w:p w:rsidR="00B8008B" w:rsidRDefault="00B8008B" w:rsidP="00B8008B">
      <w:pPr>
        <w:numPr>
          <w:ilvl w:val="0"/>
          <w:numId w:val="4"/>
        </w:numPr>
        <w:tabs>
          <w:tab w:val="left" w:pos="180"/>
        </w:tabs>
        <w:spacing w:before="100" w:beforeAutospacing="1" w:after="100" w:afterAutospacing="1" w:line="288" w:lineRule="auto"/>
        <w:ind w:left="426" w:firstLine="0"/>
        <w:rPr>
          <w:color w:val="000000"/>
        </w:rPr>
      </w:pPr>
      <w:r>
        <w:rPr>
          <w:color w:val="000000"/>
        </w:rPr>
        <w:t>ходатайство методического объединения;</w:t>
      </w:r>
    </w:p>
    <w:p w:rsidR="00B8008B" w:rsidRPr="00CA7A67" w:rsidRDefault="00B8008B" w:rsidP="00B8008B">
      <w:pPr>
        <w:numPr>
          <w:ilvl w:val="0"/>
          <w:numId w:val="4"/>
        </w:numPr>
        <w:ind w:left="426" w:firstLine="0"/>
        <w:jc w:val="both"/>
        <w:rPr>
          <w:color w:val="000000"/>
        </w:rPr>
      </w:pPr>
      <w:r w:rsidRPr="00CA7A67">
        <w:rPr>
          <w:color w:val="000000"/>
        </w:rPr>
        <w:t xml:space="preserve">заявление педагога. </w:t>
      </w: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3.6. Повышение квалификации в ОУ системы повышения квалификации работников образования проводится по мере необходимости, но не реже одного раза в 5 лет в течение всей трудовой деятельности учителей. Периодичность прохождения учителями повышения квалификации устанавливается администрацией школы. </w:t>
      </w:r>
    </w:p>
    <w:p w:rsidR="00B8008B" w:rsidRDefault="00B8008B" w:rsidP="00B8008B">
      <w:pPr>
        <w:spacing w:before="100" w:beforeAutospacing="1" w:after="100" w:afterAutospacing="1"/>
      </w:pPr>
      <w:r w:rsidRPr="00CA7A67">
        <w:t>3.7. С целью создания условий для непрерывного профессионального образования педагогических кадров  заместителем директора по У</w:t>
      </w:r>
      <w:r>
        <w:t>В</w:t>
      </w:r>
      <w:r w:rsidRPr="00CA7A67">
        <w:t>Р</w:t>
      </w:r>
    </w:p>
    <w:p w:rsidR="00B8008B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>
        <w:t>разрабатывает</w:t>
      </w:r>
      <w:r w:rsidRPr="00CA7A67">
        <w:t xml:space="preserve"> </w:t>
      </w:r>
      <w:r w:rsidRPr="002A0178">
        <w:t>перспективный план повышения квалификации педагогов</w:t>
      </w:r>
    </w:p>
    <w:p w:rsidR="00B8008B" w:rsidRPr="002A0178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CA7A67">
        <w:t xml:space="preserve">ежегодно создаётся </w:t>
      </w:r>
      <w:r>
        <w:t xml:space="preserve">график </w:t>
      </w:r>
      <w:r w:rsidRPr="00CA7A67">
        <w:t xml:space="preserve">повышения квалификации </w:t>
      </w:r>
      <w:r>
        <w:t xml:space="preserve">педагогических работников школы, </w:t>
      </w:r>
      <w:r w:rsidRPr="00CA7A67">
        <w:t xml:space="preserve"> </w:t>
      </w:r>
      <w:r w:rsidRPr="002A0178">
        <w:t>с которым знакомит сотрудников ОУ.</w:t>
      </w:r>
    </w:p>
    <w:p w:rsidR="00B8008B" w:rsidRPr="002A0178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2A0178">
        <w:t xml:space="preserve"> знакомит педагогов с планами курсовой подготовки </w:t>
      </w:r>
      <w:proofErr w:type="spellStart"/>
      <w:r>
        <w:t>ВОИПиПРО</w:t>
      </w:r>
      <w:proofErr w:type="spellEnd"/>
      <w:r w:rsidRPr="002A0178">
        <w:t>,</w:t>
      </w:r>
      <w:r>
        <w:t xml:space="preserve"> с программами  регионального  банка повышения квалификации,</w:t>
      </w:r>
      <w:r w:rsidRPr="002A0178">
        <w:t xml:space="preserve"> информирует о различных формах работы;</w:t>
      </w:r>
    </w:p>
    <w:p w:rsidR="00B8008B" w:rsidRPr="002A0178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2A0178">
        <w:t>готовит приказы о направлении педагогов на прохождение курсов, участие в конкурсах, смотрах, и т. д.;</w:t>
      </w:r>
    </w:p>
    <w:p w:rsidR="00B8008B" w:rsidRDefault="00B8008B" w:rsidP="00B8008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A0178">
        <w:t>заносит информацию о повышении квалификации в личное дело педагога;</w:t>
      </w:r>
    </w:p>
    <w:p w:rsidR="00B8008B" w:rsidRDefault="00B8008B" w:rsidP="00B8008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A0178">
        <w:t>организует обобщение и распространение опыта педагогов</w:t>
      </w:r>
      <w:r>
        <w:t xml:space="preserve"> </w:t>
      </w:r>
    </w:p>
    <w:p w:rsidR="00B8008B" w:rsidRPr="002A0178" w:rsidRDefault="00B8008B" w:rsidP="00B8008B">
      <w:pPr>
        <w:spacing w:before="100" w:beforeAutospacing="1" w:after="100" w:afterAutospacing="1"/>
        <w:ind w:left="720"/>
      </w:pPr>
      <w:r w:rsidRPr="002A0178">
        <w:t>Педагоги Школы:</w:t>
      </w:r>
    </w:p>
    <w:p w:rsidR="00B8008B" w:rsidRPr="002A0178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2A0178">
        <w:t>- самостоятельно выбирают формы повышения квалификации;</w:t>
      </w:r>
    </w:p>
    <w:p w:rsidR="00B8008B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2A0178">
        <w:t>- регистрируются на сайтах учреждений в составе участников курсов;</w:t>
      </w:r>
    </w:p>
    <w:p w:rsidR="00B8008B" w:rsidRPr="00CA7A67" w:rsidRDefault="00B8008B" w:rsidP="00B8008B">
      <w:pPr>
        <w:numPr>
          <w:ilvl w:val="0"/>
          <w:numId w:val="5"/>
        </w:numPr>
        <w:spacing w:before="100" w:beforeAutospacing="1" w:after="100" w:afterAutospacing="1"/>
      </w:pPr>
      <w:r w:rsidRPr="002A0178">
        <w:t>- предоставляют вызовы для участия в курсах и документы, подтверждающие факт повышения квалификации</w:t>
      </w:r>
    </w:p>
    <w:p w:rsidR="00B8008B" w:rsidRDefault="00B8008B" w:rsidP="00B8008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CA7A67">
        <w:rPr>
          <w:rFonts w:ascii="Times New Roman" w:hAnsi="Times New Roman"/>
          <w:b/>
          <w:sz w:val="24"/>
          <w:szCs w:val="24"/>
        </w:rPr>
        <w:t>Формы повышения квалификации педагогических работников</w:t>
      </w:r>
    </w:p>
    <w:p w:rsidR="00B8008B" w:rsidRPr="00CA7A67" w:rsidRDefault="00B8008B" w:rsidP="00B8008B">
      <w:pPr>
        <w:pStyle w:val="a3"/>
        <w:spacing w:before="0" w:beforeAutospacing="0" w:after="0" w:afterAutospacing="0"/>
        <w:ind w:left="720"/>
        <w:rPr>
          <w:rFonts w:ascii="Times New Roman" w:hAnsi="Times New Roman"/>
          <w:b/>
          <w:sz w:val="24"/>
          <w:szCs w:val="24"/>
        </w:rPr>
      </w:pP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>4.1. Система повышения квалификации учителей организуется в следующих формах:</w:t>
      </w:r>
    </w:p>
    <w:p w:rsidR="00B8008B" w:rsidRPr="00CA7A67" w:rsidRDefault="00B8008B" w:rsidP="00B8008B">
      <w:pPr>
        <w:numPr>
          <w:ilvl w:val="0"/>
          <w:numId w:val="5"/>
        </w:numPr>
        <w:ind w:left="426" w:firstLine="0"/>
        <w:jc w:val="both"/>
      </w:pPr>
      <w:r>
        <w:t>к</w:t>
      </w:r>
      <w:r w:rsidRPr="00CA7A67">
        <w:t xml:space="preserve">оллективные (деятельность МО, очная и дистанционная курсовая </w:t>
      </w:r>
      <w:proofErr w:type="gramStart"/>
      <w:r w:rsidRPr="00CA7A67">
        <w:t>подготовка</w:t>
      </w:r>
      <w:proofErr w:type="gramEnd"/>
      <w:r w:rsidRPr="00CA7A67">
        <w:t xml:space="preserve"> и переподготовка, тем</w:t>
      </w:r>
      <w:r>
        <w:t>атические педсоветы, семинары-</w:t>
      </w:r>
      <w:r w:rsidRPr="00CA7A67">
        <w:t>практикумы, методические недели и месячники, участие в профессиональных конкурсах, работа в творческих группах);</w:t>
      </w:r>
    </w:p>
    <w:p w:rsidR="00B8008B" w:rsidRPr="00CA7A67" w:rsidRDefault="00B8008B" w:rsidP="00B8008B">
      <w:pPr>
        <w:numPr>
          <w:ilvl w:val="0"/>
          <w:numId w:val="5"/>
        </w:numPr>
        <w:ind w:left="426" w:firstLine="0"/>
        <w:jc w:val="both"/>
      </w:pPr>
      <w:r>
        <w:t>и</w:t>
      </w:r>
      <w:r w:rsidRPr="00CA7A67">
        <w:t>ндивидуальные (</w:t>
      </w:r>
      <w:r w:rsidRPr="002A0178">
        <w:t>наставничество как форма повышения профессионального мастерства учителя; организация наставничества в работе с молодыми специалистами как одна из форм передачи педагогического опыта</w:t>
      </w:r>
      <w:r w:rsidRPr="00CA7A67">
        <w:t>, методическая консультация, самообразование, очная и дистанционная курсовая подготовка и переподготовка).</w:t>
      </w:r>
    </w:p>
    <w:p w:rsidR="00B8008B" w:rsidRDefault="00B8008B" w:rsidP="00B8008B">
      <w:pPr>
        <w:jc w:val="both"/>
      </w:pPr>
    </w:p>
    <w:p w:rsidR="00B8008B" w:rsidRDefault="00B8008B" w:rsidP="00B8008B">
      <w:pPr>
        <w:numPr>
          <w:ilvl w:val="0"/>
          <w:numId w:val="7"/>
        </w:numPr>
        <w:jc w:val="center"/>
        <w:rPr>
          <w:b/>
        </w:rPr>
      </w:pPr>
      <w:r w:rsidRPr="00CA7A67">
        <w:rPr>
          <w:b/>
        </w:rPr>
        <w:t>Отчётность о повышении квалификации</w:t>
      </w:r>
    </w:p>
    <w:p w:rsidR="00B8008B" w:rsidRPr="00CA7A67" w:rsidRDefault="00B8008B" w:rsidP="00B8008B">
      <w:pPr>
        <w:ind w:left="720"/>
        <w:rPr>
          <w:b/>
        </w:rPr>
      </w:pPr>
    </w:p>
    <w:p w:rsidR="00B8008B" w:rsidRPr="00CA7A67" w:rsidRDefault="00B8008B" w:rsidP="00B8008B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color w:val="auto"/>
          <w:sz w:val="24"/>
          <w:szCs w:val="24"/>
        </w:rPr>
        <w:t>5.1.</w:t>
      </w:r>
      <w:r w:rsidRPr="00CA7A6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A7A67">
        <w:rPr>
          <w:rFonts w:ascii="Times New Roman" w:hAnsi="Times New Roman"/>
          <w:sz w:val="24"/>
          <w:szCs w:val="24"/>
        </w:rPr>
        <w:t xml:space="preserve">Слушатели, успешно прошедшие курс обучения вне школы, </w:t>
      </w:r>
      <w:proofErr w:type="gramStart"/>
      <w:r w:rsidRPr="00CA7A67"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 w:rsidRPr="00CA7A67">
        <w:rPr>
          <w:rFonts w:ascii="Times New Roman" w:hAnsi="Times New Roman"/>
          <w:sz w:val="24"/>
          <w:szCs w:val="24"/>
        </w:rPr>
        <w:t xml:space="preserve"> государственного образца: </w:t>
      </w:r>
    </w:p>
    <w:p w:rsidR="00B8008B" w:rsidRPr="00CA7A67" w:rsidRDefault="00B8008B" w:rsidP="00B8008B">
      <w:pPr>
        <w:numPr>
          <w:ilvl w:val="0"/>
          <w:numId w:val="3"/>
        </w:numPr>
        <w:ind w:left="426" w:firstLine="0"/>
        <w:jc w:val="both"/>
        <w:rPr>
          <w:color w:val="000000"/>
        </w:rPr>
      </w:pPr>
      <w:r w:rsidRPr="00CA7A67">
        <w:rPr>
          <w:color w:val="000000"/>
        </w:rPr>
        <w:lastRenderedPageBreak/>
        <w:t xml:space="preserve"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 </w:t>
      </w:r>
    </w:p>
    <w:p w:rsidR="00B8008B" w:rsidRPr="00CA7A67" w:rsidRDefault="00B8008B" w:rsidP="00B8008B">
      <w:pPr>
        <w:numPr>
          <w:ilvl w:val="0"/>
          <w:numId w:val="3"/>
        </w:numPr>
        <w:ind w:left="426" w:firstLine="0"/>
        <w:jc w:val="both"/>
        <w:rPr>
          <w:color w:val="000000"/>
        </w:rPr>
      </w:pPr>
      <w:r w:rsidRPr="00CA7A67">
        <w:rPr>
          <w:color w:val="000000"/>
        </w:rPr>
        <w:t xml:space="preserve">свидетельство о повышении квалификации - для лиц, прошедших </w:t>
      </w:r>
      <w:proofErr w:type="gramStart"/>
      <w:r w:rsidRPr="00CA7A67">
        <w:rPr>
          <w:color w:val="000000"/>
        </w:rPr>
        <w:t>обучение по программе</w:t>
      </w:r>
      <w:proofErr w:type="gramEnd"/>
      <w:r w:rsidRPr="00CA7A67">
        <w:rPr>
          <w:color w:val="000000"/>
        </w:rPr>
        <w:t xml:space="preserve"> в объеме свыше 100 часов; </w:t>
      </w:r>
    </w:p>
    <w:p w:rsidR="00B8008B" w:rsidRPr="00CA7A67" w:rsidRDefault="00B8008B" w:rsidP="00B8008B">
      <w:pPr>
        <w:numPr>
          <w:ilvl w:val="0"/>
          <w:numId w:val="3"/>
        </w:numPr>
        <w:ind w:left="426" w:firstLine="0"/>
        <w:jc w:val="both"/>
        <w:rPr>
          <w:color w:val="000000"/>
        </w:rPr>
      </w:pPr>
      <w:r w:rsidRPr="00CA7A67">
        <w:rPr>
          <w:color w:val="000000"/>
        </w:rPr>
        <w:t xml:space="preserve">справку  установленного образца о краткосрочном обучении или сертификат участия в работе тематических и проблемных семинаров в объеме до 72 часов. </w:t>
      </w:r>
    </w:p>
    <w:p w:rsidR="00B8008B" w:rsidRPr="00CA7A67" w:rsidRDefault="00B8008B" w:rsidP="00B8008B">
      <w:pPr>
        <w:pStyle w:val="a3"/>
        <w:spacing w:before="0" w:beforeAutospacing="0" w:after="0" w:afterAutospacing="0"/>
        <w:ind w:firstLine="426"/>
        <w:rPr>
          <w:rFonts w:ascii="Times New Roman" w:hAnsi="Times New Roman"/>
          <w:sz w:val="24"/>
          <w:szCs w:val="24"/>
        </w:rPr>
      </w:pPr>
      <w:r w:rsidRPr="00CA7A67">
        <w:rPr>
          <w:rFonts w:ascii="Times New Roman" w:hAnsi="Times New Roman"/>
          <w:sz w:val="24"/>
          <w:szCs w:val="24"/>
        </w:rPr>
        <w:t xml:space="preserve"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 обучения. </w:t>
      </w:r>
    </w:p>
    <w:p w:rsidR="00B8008B" w:rsidRPr="00CA7A67" w:rsidRDefault="00B8008B" w:rsidP="00B8008B">
      <w:pPr>
        <w:jc w:val="both"/>
        <w:rPr>
          <w:color w:val="FF0000"/>
        </w:rPr>
      </w:pPr>
      <w:r w:rsidRPr="00CA7A67">
        <w:t xml:space="preserve">5.2. Результаты работы во  временных </w:t>
      </w:r>
      <w:proofErr w:type="spellStart"/>
      <w:r w:rsidRPr="00CA7A67">
        <w:t>внутришкольных</w:t>
      </w:r>
      <w:proofErr w:type="spellEnd"/>
      <w:r w:rsidRPr="00CA7A67">
        <w:t xml:space="preserve"> творческих группах, педагогических советах, МО, 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96285E" w:rsidRDefault="0096285E"/>
    <w:sectPr w:rsidR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473"/>
    <w:multiLevelType w:val="hybridMultilevel"/>
    <w:tmpl w:val="B7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F3E"/>
    <w:multiLevelType w:val="hybridMultilevel"/>
    <w:tmpl w:val="BF4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C6B84"/>
    <w:multiLevelType w:val="hybridMultilevel"/>
    <w:tmpl w:val="FC98DE4C"/>
    <w:lvl w:ilvl="0" w:tplc="89A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2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E6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85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0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29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26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C9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F65E1"/>
    <w:multiLevelType w:val="hybridMultilevel"/>
    <w:tmpl w:val="3D8A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650EC"/>
    <w:multiLevelType w:val="hybridMultilevel"/>
    <w:tmpl w:val="5F9A2798"/>
    <w:lvl w:ilvl="0" w:tplc="7B888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F45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807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C0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6EC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CC3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E45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527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12C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17699"/>
    <w:multiLevelType w:val="hybridMultilevel"/>
    <w:tmpl w:val="1CE8577C"/>
    <w:lvl w:ilvl="0" w:tplc="9CCA7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0F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07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2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EB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A02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3AD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003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30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955D7"/>
    <w:multiLevelType w:val="hybridMultilevel"/>
    <w:tmpl w:val="DAB63B32"/>
    <w:lvl w:ilvl="0" w:tplc="452E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4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E1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52C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6EF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E0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AB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DE0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CF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8B"/>
    <w:rsid w:val="00005742"/>
    <w:rsid w:val="0096285E"/>
    <w:rsid w:val="00B8008B"/>
    <w:rsid w:val="00B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008B"/>
    <w:pPr>
      <w:spacing w:before="100" w:beforeAutospacing="1" w:after="100" w:afterAutospacing="1"/>
      <w:jc w:val="both"/>
    </w:pPr>
    <w:rPr>
      <w:rFonts w:ascii="Times" w:hAnsi="Times"/>
      <w:color w:val="000000"/>
      <w:sz w:val="20"/>
      <w:szCs w:val="20"/>
    </w:rPr>
  </w:style>
  <w:style w:type="paragraph" w:styleId="a4">
    <w:name w:val="No Spacing"/>
    <w:uiPriority w:val="1"/>
    <w:qFormat/>
    <w:rsid w:val="00B800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2013-11-21T05:15:00Z</cp:lastPrinted>
  <dcterms:created xsi:type="dcterms:W3CDTF">2013-11-21T05:03:00Z</dcterms:created>
  <dcterms:modified xsi:type="dcterms:W3CDTF">2013-11-21T05:16:00Z</dcterms:modified>
</cp:coreProperties>
</file>